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договор-на-разработку-rag-системы"/>
    <w:p>
      <w:pPr>
        <w:pStyle w:val="Heading1"/>
      </w:pPr>
      <w:r>
        <w:t xml:space="preserve">ДОГОВОР НА РАЗРАБОТКУ RAG-СИСТЕМЫ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9" w:name="реквизиты-сторон"/>
    <w:p>
      <w:pPr>
        <w:pStyle w:val="Heading2"/>
      </w:pPr>
      <w:r>
        <w:t xml:space="preserve">РЕКВИЗИТЫ СТОРОН</w:t>
      </w:r>
    </w:p>
    <w:p>
      <w:pPr>
        <w:pStyle w:val="FirstParagraph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, далее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настоящий Договор о нижеследующем: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-и-термины"/>
    <w:p>
      <w:pPr>
        <w:pStyle w:val="Heading2"/>
      </w:pPr>
      <w:r>
        <w:t xml:space="preserve">1. ОПРЕДЕЛЕНИЯ И ТЕРМИНЫ</w:t>
      </w:r>
    </w:p>
    <w:p>
      <w:pPr>
        <w:pStyle w:val="FirstParagraph"/>
      </w:pPr>
      <w:r>
        <w:rPr>
          <w:b/>
          <w:bCs/>
        </w:rPr>
        <w:t xml:space="preserve">1.1. RAG (Retrieval-Augmented Generation)</w:t>
      </w:r>
      <w:r>
        <w:t xml:space="preserve"> </w:t>
      </w:r>
      <w:r>
        <w:t xml:space="preserve">— технология, объединяющая поиск релевантной информации из базы знаний с генерацией ответов с помощью LLM.</w:t>
      </w:r>
    </w:p>
    <w:p>
      <w:pPr>
        <w:pStyle w:val="BodyText"/>
      </w:pPr>
      <w:r>
        <w:rPr>
          <w:b/>
          <w:bCs/>
        </w:rPr>
        <w:t xml:space="preserve">1.2. Vector Database</w:t>
      </w:r>
      <w:r>
        <w:t xml:space="preserve"> </w:t>
      </w:r>
      <w:r>
        <w:t xml:space="preserve">— векторная база данных для хранения эмбеддингов документов и семантического поиска.</w:t>
      </w:r>
    </w:p>
    <w:p>
      <w:pPr>
        <w:pStyle w:val="BodyText"/>
      </w:pPr>
      <w:r>
        <w:rPr>
          <w:b/>
          <w:bCs/>
        </w:rPr>
        <w:t xml:space="preserve">1.3. Embeddings</w:t>
      </w:r>
      <w:r>
        <w:t xml:space="preserve"> </w:t>
      </w:r>
      <w:r>
        <w:t xml:space="preserve">— векторные представления текстов для семантического поиска.</w:t>
      </w:r>
    </w:p>
    <w:p>
      <w:pPr>
        <w:pStyle w:val="BodyText"/>
      </w:pPr>
      <w:r>
        <w:rPr>
          <w:b/>
          <w:bCs/>
        </w:rPr>
        <w:t xml:space="preserve">1.4. Knowledge Base</w:t>
      </w:r>
      <w:r>
        <w:t xml:space="preserve"> </w:t>
      </w:r>
      <w:r>
        <w:t xml:space="preserve">— база знаний, содержащая документы, из которых извлекается информация.</w:t>
      </w:r>
    </w:p>
    <w:p>
      <w:pPr>
        <w:pStyle w:val="BodyText"/>
      </w:pPr>
      <w:r>
        <w:rPr>
          <w:b/>
          <w:bCs/>
        </w:rPr>
        <w:t xml:space="preserve">1.5. Chunk</w:t>
      </w:r>
      <w:r>
        <w:t xml:space="preserve"> </w:t>
      </w:r>
      <w:r>
        <w:t xml:space="preserve">— фрагмент текста из документа, используемый как единица для поиска и генерации.</w:t>
      </w:r>
    </w:p>
    <w:p>
      <w:pPr>
        <w:pStyle w:val="BodyText"/>
      </w:pPr>
      <w:r>
        <w:rPr>
          <w:b/>
          <w:bCs/>
        </w:rPr>
        <w:t xml:space="preserve">1.6. LLM (Large Language Model)</w:t>
      </w:r>
      <w:r>
        <w:t xml:space="preserve"> </w:t>
      </w:r>
      <w:r>
        <w:t xml:space="preserve">— большая языковая модель для генерации ответов (ChatGPT, GigaChat, YandexGPT).</w:t>
      </w:r>
    </w:p>
    <w:p>
      <w:r>
        <w:pict>
          <v:rect style="width:0;height:1.5pt" o:hralign="center" o:hrstd="t" o:hr="t"/>
        </w:pict>
      </w:r>
    </w:p>
    <w:bookmarkEnd w:id="10"/>
    <w:bookmarkStart w:id="11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Исполнитель обязуется разработать RAG-систему для ответов на вопросы на основе базы знаний Заказчика в соответствии с ТЗ (Приложение № 1).</w:t>
      </w:r>
    </w:p>
    <w:p>
      <w:pPr>
        <w:pStyle w:val="BodyText"/>
      </w:pPr>
      <w:r>
        <w:rPr>
          <w:b/>
          <w:bCs/>
        </w:rPr>
        <w:t xml:space="preserve">2.2. Результат работ включает:</w:t>
      </w:r>
      <w:r>
        <w:t xml:space="preserve"> </w:t>
      </w:r>
      <w:r>
        <w:t xml:space="preserve">- RAG-систему с интеграцией LLM и векторной базы данных;</w:t>
      </w:r>
      <w:r>
        <w:t xml:space="preserve"> </w:t>
      </w:r>
      <w:r>
        <w:t xml:space="preserve">- Систему индексации документов (векторизация);</w:t>
      </w:r>
      <w:r>
        <w:t xml:space="preserve"> </w:t>
      </w:r>
      <w:r>
        <w:t xml:space="preserve">- Семантический поиск по базе знаний;</w:t>
      </w:r>
      <w:r>
        <w:t xml:space="preserve"> </w:t>
      </w:r>
      <w:r>
        <w:t xml:space="preserve">- API для запросов и получения ответов;</w:t>
      </w:r>
      <w:r>
        <w:t xml:space="preserve"> </w:t>
      </w:r>
      <w:r>
        <w:t xml:space="preserve">- Веб-интерфейс для взаимодействия (опционально);</w:t>
      </w:r>
      <w:r>
        <w:t xml:space="preserve"> </w:t>
      </w:r>
      <w:r>
        <w:t xml:space="preserve">- Административную панель для управления базой знаний;</w:t>
      </w:r>
      <w:r>
        <w:t xml:space="preserve"> </w:t>
      </w:r>
      <w:r>
        <w:t xml:space="preserve">- Техническую документацию.</w:t>
      </w:r>
    </w:p>
    <w:p>
      <w:pPr>
        <w:pStyle w:val="BodyText"/>
      </w:pPr>
      <w:r>
        <w:rPr>
          <w:b/>
          <w:bCs/>
        </w:rPr>
        <w:t xml:space="preserve">2.3. Архитектура RAG-системы:</w:t>
      </w:r>
    </w:p>
    <w:p>
      <w:pPr>
        <w:pStyle w:val="SourceCode"/>
      </w:pPr>
      <w:r>
        <w:rPr>
          <w:rStyle w:val="VerbatimChar"/>
        </w:rPr>
        <w:t xml:space="preserve">Вопрос пользователя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</w:rPr>
        <w:t xml:space="preserve">1. Векторизация вопроса (embeddings)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</w:rPr>
        <w:t xml:space="preserve">2. Семантический поиск в Vector DB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</w:rPr>
        <w:t xml:space="preserve">3. Извлечение релевантных фрагментов (chunks)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</w:rPr>
        <w:t xml:space="preserve">4. Формирование контекста для LLM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</w:rPr>
        <w:t xml:space="preserve">5. Генерация ответа LLM на основе контекста</w:t>
      </w:r>
      <w:r>
        <w:br/>
      </w:r>
      <w:r>
        <w:rPr>
          <w:rStyle w:val="VerbatimChar"/>
        </w:rPr>
        <w:t xml:space="preserve">     ↓</w:t>
      </w:r>
      <w:r>
        <w:br/>
      </w:r>
      <w:r>
        <w:rPr>
          <w:rStyle w:val="VerbatimChar"/>
        </w:rPr>
        <w:t xml:space="preserve">Ответ пользователю с указанием источников</w:t>
      </w:r>
    </w:p>
    <w:p>
      <w:r>
        <w:pict>
          <v:rect style="width:0;height:1.5pt" o:hralign="center" o:hrstd="t" o:hr="t"/>
        </w:pict>
      </w:r>
    </w:p>
    <w:bookmarkEnd w:id="11"/>
    <w:bookmarkStart w:id="12" w:name="X22b89bc04bf1dee4053d8be4fbce4fdf5c865af"/>
    <w:p>
      <w:pPr>
        <w:pStyle w:val="Heading2"/>
      </w:pPr>
      <w:r>
        <w:t xml:space="preserve">3. ПРАВА НА РЕЗУЛЬТАТЫ ИНТЕЛЛЕКТУАЛЬНОЙ ДЕЯТЕЛЬНОСТИ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передает Заказчику исключительные права на RAG-систему при полной оплате / предоставляет лицензию (выбрать).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Права на документы базы знаний остаются у Заказчика.</w:t>
      </w:r>
    </w:p>
    <w:p>
      <w:pPr>
        <w:pStyle w:val="BodyText"/>
      </w:pPr>
      <w:r>
        <w:rPr>
          <w:b/>
          <w:bCs/>
        </w:rPr>
        <w:t xml:space="preserve">3.3.</w:t>
      </w:r>
      <w:r>
        <w:t xml:space="preserve"> </w:t>
      </w:r>
      <w:r>
        <w:t xml:space="preserve">Использование LLM и векторных баз данных регулируется их лицензиями.</w:t>
      </w:r>
    </w:p>
    <w:p>
      <w:r>
        <w:pict>
          <v:rect style="width:0;height:1.5pt" o:hralign="center" o:hrstd="t" o:hr="t"/>
        </w:pict>
      </w:r>
    </w:p>
    <w:bookmarkEnd w:id="12"/>
    <w:bookmarkStart w:id="13" w:name="специальные-положения-о-rag-системе"/>
    <w:p>
      <w:pPr>
        <w:pStyle w:val="Heading2"/>
      </w:pPr>
      <w:r>
        <w:t xml:space="preserve">4. СПЕЦИАЛЬНЫЕ ПОЛОЖЕНИЯ О RAG-СИСТЕМЕ</w:t>
      </w:r>
    </w:p>
    <w:p>
      <w:pPr>
        <w:pStyle w:val="FirstParagraph"/>
      </w:pPr>
      <w:r>
        <w:rPr>
          <w:b/>
          <w:bCs/>
        </w:rPr>
        <w:t xml:space="preserve">4.1. Компоненты RAG-системы:</w:t>
      </w:r>
    </w:p>
    <w:p>
      <w:pPr>
        <w:pStyle w:val="BodyText"/>
      </w:pPr>
      <w:r>
        <w:rPr>
          <w:b/>
          <w:bCs/>
        </w:rPr>
        <w:t xml:space="preserve">4.1.1. Векторная база данных:</w:t>
      </w:r>
      <w:r>
        <w:t xml:space="preserve"> </w:t>
      </w:r>
      <w:r>
        <w:t xml:space="preserve">- [ ] Pinecone (облачная)</w:t>
      </w:r>
      <w:r>
        <w:t xml:space="preserve"> </w:t>
      </w:r>
      <w:r>
        <w:t xml:space="preserve">- [ ] Weaviate (облачная / self-hosted)</w:t>
      </w:r>
      <w:r>
        <w:t xml:space="preserve"> </w:t>
      </w:r>
      <w:r>
        <w:t xml:space="preserve">- [ ] ChromaDB (встраиваемая)</w:t>
      </w:r>
      <w:r>
        <w:t xml:space="preserve"> </w:t>
      </w:r>
      <w:r>
        <w:t xml:space="preserve">- [ ] FAISS (локальная, Facebook)</w:t>
      </w:r>
      <w:r>
        <w:t xml:space="preserve"> </w:t>
      </w:r>
      <w:r>
        <w:t xml:space="preserve">- [ ] Milvus (self-hosted)</w:t>
      </w:r>
      <w:r>
        <w:t xml:space="preserve"> </w:t>
      </w:r>
      <w:r>
        <w:t xml:space="preserve">- [ ] Qdrant (self-hosted / облачная)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4.1.2. Модель для эмбеддингов:</w:t>
      </w:r>
      <w:r>
        <w:t xml:space="preserve"> </w:t>
      </w:r>
      <w:r>
        <w:t xml:space="preserve">- [ ] OpenAI Embeddings (text-embedding-ada-002)</w:t>
      </w:r>
      <w:r>
        <w:t xml:space="preserve"> </w:t>
      </w:r>
      <w:r>
        <w:t xml:space="preserve">- [ ] Sentence Transformers (локальная, open-source)</w:t>
      </w:r>
      <w:r>
        <w:t xml:space="preserve"> </w:t>
      </w:r>
      <w:r>
        <w:t xml:space="preserve">- [ ] Cohere Embeddings</w:t>
      </w:r>
      <w:r>
        <w:t xml:space="preserve"> </w:t>
      </w:r>
      <w:r>
        <w:t xml:space="preserve">- [ ] Multilingual E5 (для русского языка)</w:t>
      </w:r>
      <w:r>
        <w:t xml:space="preserve"> </w:t>
      </w:r>
      <w:r>
        <w:t xml:space="preserve">- [ ] Russian Sentence Embeddings (Sber)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4.1.3. LLM для генерации ответов:</w:t>
      </w:r>
      <w:r>
        <w:t xml:space="preserve"> </w:t>
      </w:r>
      <w:r>
        <w:t xml:space="preserve">- [ ] ChatGPT-4 / GPT-3.5-turbo</w:t>
      </w:r>
      <w:r>
        <w:t xml:space="preserve"> </w:t>
      </w:r>
      <w:r>
        <w:t xml:space="preserve">- [ ] GigaChat Pro / Plus (Сбер)</w:t>
      </w:r>
      <w:r>
        <w:t xml:space="preserve"> </w:t>
      </w:r>
      <w:r>
        <w:t xml:space="preserve">- [ ] YandexGPT Pro / Lite</w:t>
      </w:r>
      <w:r>
        <w:t xml:space="preserve"> </w:t>
      </w:r>
      <w:r>
        <w:t xml:space="preserve">- [ ] Claude 3</w:t>
      </w:r>
      <w:r>
        <w:t xml:space="preserve"> </w:t>
      </w:r>
      <w:r>
        <w:t xml:space="preserve">- [ ] Llama 2 / Llama 3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4.2. База знаний:</w:t>
      </w:r>
    </w:p>
    <w:p>
      <w:pPr>
        <w:pStyle w:val="BodyText"/>
      </w:pPr>
      <w:r>
        <w:rPr>
          <w:b/>
          <w:bCs/>
        </w:rPr>
        <w:t xml:space="preserve">4.2.1. Источники документов:</w:t>
      </w:r>
      <w:r>
        <w:t xml:space="preserve"> </w:t>
      </w:r>
      <w:r>
        <w:t xml:space="preserve">- [ ] Документы (PDF, DOCX, TXT)</w:t>
      </w:r>
      <w:r>
        <w:t xml:space="preserve"> </w:t>
      </w:r>
      <w:r>
        <w:t xml:space="preserve">- [ ] Веб-сайт (парсинг)</w:t>
      </w:r>
      <w:r>
        <w:t xml:space="preserve"> </w:t>
      </w:r>
      <w:r>
        <w:t xml:space="preserve">- [ ] Корпоративная wiki</w:t>
      </w:r>
      <w:r>
        <w:t xml:space="preserve"> </w:t>
      </w:r>
      <w:r>
        <w:t xml:space="preserve">- [ ] База данных</w:t>
      </w:r>
      <w:r>
        <w:t xml:space="preserve"> </w:t>
      </w:r>
      <w:r>
        <w:t xml:space="preserve">- [ ] Confluence / Notion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4.2.2.</w:t>
      </w:r>
      <w:r>
        <w:t xml:space="preserve"> </w:t>
      </w:r>
      <w:r>
        <w:t xml:space="preserve">Заказчик предоставляет документы до</w:t>
      </w:r>
      <w:r>
        <w:t xml:space="preserve"> </w:t>
      </w:r>
      <w:r>
        <w:rPr>
          <w:b/>
          <w:bCs/>
        </w:rPr>
        <w:t xml:space="preserve">[дата]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4.2.3.</w:t>
      </w:r>
      <w:r>
        <w:t xml:space="preserve"> </w:t>
      </w:r>
      <w:r>
        <w:t xml:space="preserve">Объем базы знаний:</w:t>
      </w:r>
      <w:r>
        <w:t xml:space="preserve"> </w:t>
      </w:r>
      <w:r>
        <w:t xml:space="preserve">- Количество документов: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- Общий объем: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страниц /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МБ</w:t>
      </w:r>
    </w:p>
    <w:p>
      <w:pPr>
        <w:pStyle w:val="BodyText"/>
      </w:pPr>
      <w:r>
        <w:rPr>
          <w:b/>
          <w:bCs/>
        </w:rPr>
        <w:t xml:space="preserve">4.2.4.</w:t>
      </w:r>
      <w:r>
        <w:t xml:space="preserve"> </w:t>
      </w:r>
      <w:r>
        <w:t xml:space="preserve">Формат документов:</w:t>
      </w:r>
      <w:r>
        <w:t xml:space="preserve"> </w:t>
      </w:r>
      <w:r>
        <w:rPr>
          <w:b/>
          <w:bCs/>
        </w:rPr>
        <w:t xml:space="preserve">[PDF / DOCX / TXT / HTML / другое]</w:t>
      </w:r>
    </w:p>
    <w:p>
      <w:pPr>
        <w:pStyle w:val="BodyText"/>
      </w:pPr>
      <w:r>
        <w:rPr>
          <w:b/>
          <w:bCs/>
        </w:rPr>
        <w:t xml:space="preserve">4.3. Процесс индексации документов:</w:t>
      </w:r>
    </w:p>
    <w:p>
      <w:pPr>
        <w:pStyle w:val="BodyText"/>
      </w:pPr>
      <w:r>
        <w:rPr>
          <w:b/>
          <w:bCs/>
        </w:rPr>
        <w:t xml:space="preserve">4.3.1. Chunking (разбиение на фрагменты):</w:t>
      </w:r>
      <w:r>
        <w:t xml:space="preserve"> </w:t>
      </w:r>
      <w:r>
        <w:t xml:space="preserve">- Размер chunk:</w:t>
      </w:r>
      <w:r>
        <w:t xml:space="preserve"> </w:t>
      </w:r>
      <w:r>
        <w:rPr>
          <w:b/>
          <w:bCs/>
        </w:rPr>
        <w:t xml:space="preserve">[512 / 1024 / 2048 токенов]</w:t>
      </w:r>
      <w:r>
        <w:t xml:space="preserve"> </w:t>
      </w:r>
      <w:r>
        <w:t xml:space="preserve">- Overlap (перекрытие):</w:t>
      </w:r>
      <w:r>
        <w:t xml:space="preserve"> </w:t>
      </w:r>
      <w:r>
        <w:rPr>
          <w:b/>
          <w:bCs/>
        </w:rPr>
        <w:t xml:space="preserve">[50 / 100 токенов]</w:t>
      </w:r>
      <w:r>
        <w:t xml:space="preserve"> </w:t>
      </w:r>
      <w:r>
        <w:t xml:space="preserve">- Сохранение структуры документа (заголовки, абзацы)</w:t>
      </w:r>
    </w:p>
    <w:p>
      <w:pPr>
        <w:pStyle w:val="BodyText"/>
      </w:pPr>
      <w:r>
        <w:rPr>
          <w:b/>
          <w:bCs/>
        </w:rPr>
        <w:t xml:space="preserve">4.3.2. Векторизация:</w:t>
      </w:r>
      <w:r>
        <w:t xml:space="preserve"> </w:t>
      </w:r>
      <w:r>
        <w:t xml:space="preserve">- Создание эмбеддингов для каждого chunk;</w:t>
      </w:r>
      <w:r>
        <w:t xml:space="preserve"> </w:t>
      </w:r>
      <w:r>
        <w:t xml:space="preserve">- Сохранение в векторной базе данных;</w:t>
      </w:r>
      <w:r>
        <w:t xml:space="preserve"> </w:t>
      </w:r>
      <w:r>
        <w:t xml:space="preserve">- Метаданные (название документа, дата, источник)</w:t>
      </w:r>
    </w:p>
    <w:p>
      <w:pPr>
        <w:pStyle w:val="BodyText"/>
      </w:pPr>
      <w:r>
        <w:rPr>
          <w:b/>
          <w:bCs/>
        </w:rPr>
        <w:t xml:space="preserve">4.3.3.</w:t>
      </w:r>
      <w:r>
        <w:t xml:space="preserve"> </w:t>
      </w:r>
      <w:r>
        <w:t xml:space="preserve">Время индексации: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часов/дней для всей базы знаний.</w:t>
      </w:r>
    </w:p>
    <w:p>
      <w:pPr>
        <w:pStyle w:val="BodyText"/>
      </w:pPr>
      <w:r>
        <w:rPr>
          <w:b/>
          <w:bCs/>
        </w:rPr>
        <w:t xml:space="preserve">4.4. Семантический поиск:</w:t>
      </w:r>
    </w:p>
    <w:p>
      <w:pPr>
        <w:pStyle w:val="BodyText"/>
      </w:pPr>
      <w:r>
        <w:rPr>
          <w:b/>
          <w:bCs/>
        </w:rPr>
        <w:t xml:space="preserve">4.4.1.</w:t>
      </w:r>
      <w:r>
        <w:t xml:space="preserve"> </w:t>
      </w:r>
      <w:r>
        <w:t xml:space="preserve">При получении вопроса система:</w:t>
      </w:r>
      <w:r>
        <w:t xml:space="preserve"> </w:t>
      </w:r>
      <w:r>
        <w:t xml:space="preserve">1. Векторизует вопрос пользователя;</w:t>
      </w:r>
      <w:r>
        <w:t xml:space="preserve"> </w:t>
      </w:r>
      <w:r>
        <w:t xml:space="preserve">2. Выполняет семантический поиск по векторной БД;</w:t>
      </w:r>
      <w:r>
        <w:t xml:space="preserve"> </w:t>
      </w:r>
      <w:r>
        <w:t xml:space="preserve">3. Извлекает</w:t>
      </w:r>
      <w:r>
        <w:t xml:space="preserve"> </w:t>
      </w:r>
      <w:r>
        <w:rPr>
          <w:b/>
          <w:bCs/>
        </w:rPr>
        <w:t xml:space="preserve">[3-5]</w:t>
      </w:r>
      <w:r>
        <w:t xml:space="preserve"> </w:t>
      </w:r>
      <w:r>
        <w:t xml:space="preserve">наиболее релевантных chunks;</w:t>
      </w:r>
      <w:r>
        <w:t xml:space="preserve"> </w:t>
      </w:r>
      <w:r>
        <w:t xml:space="preserve">4. Возвращает chunks с показателями similarity (сходства).</w:t>
      </w:r>
    </w:p>
    <w:p>
      <w:pPr>
        <w:pStyle w:val="BodyText"/>
      </w:pPr>
      <w:r>
        <w:rPr>
          <w:b/>
          <w:bCs/>
        </w:rPr>
        <w:t xml:space="preserve">4.4.2. Качество поиска:</w:t>
      </w:r>
      <w:r>
        <w:t xml:space="preserve"> </w:t>
      </w:r>
      <w:r>
        <w:t xml:space="preserve">- Precision @ k: не менее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 Recall @ k: не менее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 Релевантность результатов: не менее</w:t>
      </w:r>
      <w:r>
        <w:t xml:space="preserve"> </w:t>
      </w:r>
      <w:r>
        <w:rPr>
          <w:b/>
          <w:bCs/>
        </w:rPr>
        <w:t xml:space="preserve">[___%]</w:t>
      </w:r>
    </w:p>
    <w:p>
      <w:pPr>
        <w:pStyle w:val="BodyText"/>
      </w:pPr>
      <w:r>
        <w:rPr>
          <w:b/>
          <w:bCs/>
        </w:rPr>
        <w:t xml:space="preserve">4.5. Генерация ответов с использованием LLM:</w:t>
      </w:r>
    </w:p>
    <w:p>
      <w:pPr>
        <w:pStyle w:val="BodyText"/>
      </w:pPr>
      <w:r>
        <w:rPr>
          <w:b/>
          <w:bCs/>
        </w:rPr>
        <w:t xml:space="preserve">4.5.1.</w:t>
      </w:r>
      <w:r>
        <w:t xml:space="preserve"> </w:t>
      </w:r>
      <w:r>
        <w:t xml:space="preserve">Система формирует промпт для LLM:</w:t>
      </w:r>
    </w:p>
    <w:p>
      <w:pPr>
        <w:pStyle w:val="SourceCode"/>
      </w:pPr>
      <w:r>
        <w:rPr>
          <w:rStyle w:val="VerbatimChar"/>
        </w:rPr>
        <w:t xml:space="preserve">Контекст:</w:t>
      </w:r>
      <w:r>
        <w:br/>
      </w:r>
      <w:r>
        <w:rPr>
          <w:rStyle w:val="VerbatimChar"/>
        </w:rPr>
        <w:t xml:space="preserve">{релевантные chunks из базы знаний}</w:t>
      </w:r>
      <w:r>
        <w:br/>
      </w:r>
      <w:r>
        <w:br/>
      </w:r>
      <w:r>
        <w:rPr>
          <w:rStyle w:val="VerbatimChar"/>
        </w:rPr>
        <w:t xml:space="preserve">Вопрос пользователя:</w:t>
      </w:r>
      <w:r>
        <w:br/>
      </w:r>
      <w:r>
        <w:rPr>
          <w:rStyle w:val="VerbatimChar"/>
        </w:rPr>
        <w:t xml:space="preserve">{вопрос}</w:t>
      </w:r>
      <w:r>
        <w:br/>
      </w:r>
      <w:r>
        <w:br/>
      </w:r>
      <w:r>
        <w:rPr>
          <w:rStyle w:val="VerbatimChar"/>
        </w:rPr>
        <w:t xml:space="preserve">Инструкция:</w:t>
      </w:r>
      <w:r>
        <w:br/>
      </w:r>
      <w:r>
        <w:rPr>
          <w:rStyle w:val="VerbatimChar"/>
        </w:rPr>
        <w:t xml:space="preserve">Ответь на вопрос, используя только информацию из контекста.</w:t>
      </w:r>
      <w:r>
        <w:br/>
      </w:r>
      <w:r>
        <w:rPr>
          <w:rStyle w:val="VerbatimChar"/>
        </w:rPr>
        <w:t xml:space="preserve">Если ответа нет в контексте, скажи "Информация не найдена".</w:t>
      </w:r>
      <w:r>
        <w:br/>
      </w:r>
      <w:r>
        <w:rPr>
          <w:rStyle w:val="VerbatimChar"/>
        </w:rPr>
        <w:t xml:space="preserve">Укажи источники информации.</w:t>
      </w:r>
    </w:p>
    <w:p>
      <w:pPr>
        <w:pStyle w:val="FirstParagraph"/>
      </w:pPr>
      <w:r>
        <w:rPr>
          <w:b/>
          <w:bCs/>
        </w:rPr>
        <w:t xml:space="preserve">4.5.2.</w:t>
      </w:r>
      <w:r>
        <w:t xml:space="preserve"> </w:t>
      </w:r>
      <w:r>
        <w:t xml:space="preserve">LLM генерирует ответ на основе контекста, минимизируя hallucinations (вымыслы).</w:t>
      </w:r>
    </w:p>
    <w:p>
      <w:pPr>
        <w:pStyle w:val="BodyText"/>
      </w:pPr>
      <w:r>
        <w:rPr>
          <w:b/>
          <w:bCs/>
        </w:rPr>
        <w:t xml:space="preserve">4.5.3.</w:t>
      </w:r>
      <w:r>
        <w:t xml:space="preserve"> </w:t>
      </w:r>
      <w:r>
        <w:t xml:space="preserve">Ответ включает:</w:t>
      </w:r>
      <w:r>
        <w:t xml:space="preserve"> </w:t>
      </w:r>
      <w:r>
        <w:t xml:space="preserve">- Текст ответа;</w:t>
      </w:r>
      <w:r>
        <w:t xml:space="preserve"> </w:t>
      </w:r>
      <w:r>
        <w:t xml:space="preserve">- Ссылки на источники (документы, страницы);</w:t>
      </w:r>
      <w:r>
        <w:t xml:space="preserve"> </w:t>
      </w:r>
      <w:r>
        <w:t xml:space="preserve">- Confidence score (уверенность).</w:t>
      </w:r>
    </w:p>
    <w:p>
      <w:pPr>
        <w:pStyle w:val="BodyText"/>
      </w:pPr>
      <w:r>
        <w:rPr>
          <w:b/>
          <w:bCs/>
        </w:rPr>
        <w:t xml:space="preserve">4.6. Обновление базы знаний:</w:t>
      </w:r>
    </w:p>
    <w:p>
      <w:pPr>
        <w:pStyle w:val="BodyText"/>
      </w:pPr>
      <w:r>
        <w:rPr>
          <w:b/>
          <w:bCs/>
        </w:rPr>
        <w:t xml:space="preserve">4.6.1.</w:t>
      </w:r>
      <w:r>
        <w:t xml:space="preserve"> </w:t>
      </w:r>
      <w:r>
        <w:t xml:space="preserve">Система поддерживает:</w:t>
      </w:r>
      <w:r>
        <w:t xml:space="preserve"> </w:t>
      </w:r>
      <w:r>
        <w:t xml:space="preserve">- Добавление новых документов;</w:t>
      </w:r>
      <w:r>
        <w:t xml:space="preserve"> </w:t>
      </w:r>
      <w:r>
        <w:t xml:space="preserve">- Удаление устаревших документов;</w:t>
      </w:r>
      <w:r>
        <w:t xml:space="preserve"> </w:t>
      </w:r>
      <w:r>
        <w:t xml:space="preserve">- Переиндексацию измененных документов;</w:t>
      </w:r>
      <w:r>
        <w:t xml:space="preserve"> </w:t>
      </w:r>
      <w:r>
        <w:t xml:space="preserve">- Инкрементальное обновление (без полной переиндексации).</w:t>
      </w:r>
    </w:p>
    <w:p>
      <w:pPr>
        <w:pStyle w:val="BodyText"/>
      </w:pPr>
      <w:r>
        <w:rPr>
          <w:b/>
          <w:bCs/>
        </w:rPr>
        <w:t xml:space="preserve">4.6.2.</w:t>
      </w:r>
      <w:r>
        <w:t xml:space="preserve"> </w:t>
      </w:r>
      <w:r>
        <w:t xml:space="preserve">Интерфейс для управления:</w:t>
      </w:r>
      <w:r>
        <w:t xml:space="preserve"> </w:t>
      </w:r>
      <w:r>
        <w:t xml:space="preserve">- Загрузка документов через веб-интерфейс / API;</w:t>
      </w:r>
      <w:r>
        <w:t xml:space="preserve"> </w:t>
      </w:r>
      <w:r>
        <w:t xml:space="preserve">- Просмотр списка индексированных документов;</w:t>
      </w:r>
      <w:r>
        <w:t xml:space="preserve"> </w:t>
      </w:r>
      <w:r>
        <w:t xml:space="preserve">- Удаление документов.</w:t>
      </w:r>
    </w:p>
    <w:p>
      <w:pPr>
        <w:pStyle w:val="BodyText"/>
      </w:pPr>
      <w:r>
        <w:rPr>
          <w:b/>
          <w:bCs/>
        </w:rPr>
        <w:t xml:space="preserve">4.7. Производительность:</w:t>
      </w:r>
    </w:p>
    <w:p>
      <w:pPr>
        <w:pStyle w:val="BodyText"/>
      </w:pPr>
      <w:r>
        <w:rPr>
          <w:b/>
          <w:bCs/>
        </w:rPr>
        <w:t xml:space="preserve">4.7.1.</w:t>
      </w:r>
      <w:r>
        <w:t xml:space="preserve"> </w:t>
      </w:r>
      <w:r>
        <w:t xml:space="preserve">Требования:</w:t>
      </w:r>
      <w:r>
        <w:t xml:space="preserve"> </w:t>
      </w:r>
      <w:r>
        <w:t xml:space="preserve">- Время ответа на вопрос: не более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секунд</w:t>
      </w:r>
      <w:r>
        <w:t xml:space="preserve"> </w:t>
      </w:r>
      <w:r>
        <w:t xml:space="preserve">- Одновременные запросы: не менее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- Размер векторной базы: до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млн векторов</w:t>
      </w:r>
    </w:p>
    <w:p>
      <w:pPr>
        <w:pStyle w:val="BodyText"/>
      </w:pPr>
      <w:r>
        <w:rPr>
          <w:b/>
          <w:bCs/>
        </w:rPr>
        <w:t xml:space="preserve">4.8. API и интеграция:</w:t>
      </w:r>
    </w:p>
    <w:p>
      <w:pPr>
        <w:pStyle w:val="BodyText"/>
      </w:pPr>
      <w:r>
        <w:rPr>
          <w:b/>
          <w:bCs/>
        </w:rPr>
        <w:t xml:space="preserve">4.8.1.</w:t>
      </w:r>
      <w:r>
        <w:t xml:space="preserve"> </w:t>
      </w:r>
      <w:r>
        <w:t xml:space="preserve">API позволяет:</w:t>
      </w:r>
      <w:r>
        <w:t xml:space="preserve"> </w:t>
      </w:r>
      <w:r>
        <w:t xml:space="preserve">- Отправить вопрос и получить ответ;</w:t>
      </w:r>
      <w:r>
        <w:t xml:space="preserve"> </w:t>
      </w:r>
      <w:r>
        <w:t xml:space="preserve">- Получить релевантные chunks без генерации ответа;</w:t>
      </w:r>
      <w:r>
        <w:t xml:space="preserve"> </w:t>
      </w:r>
      <w:r>
        <w:t xml:space="preserve">- Добавить/удалить документы в базе знаний;</w:t>
      </w:r>
      <w:r>
        <w:t xml:space="preserve"> </w:t>
      </w:r>
      <w:r>
        <w:t xml:space="preserve">- Получить статистику (количество документов, запросов).</w:t>
      </w:r>
    </w:p>
    <w:p>
      <w:pPr>
        <w:pStyle w:val="BodyText"/>
      </w:pPr>
      <w:r>
        <w:rPr>
          <w:b/>
          <w:bCs/>
        </w:rPr>
        <w:t xml:space="preserve">4.8.2.</w:t>
      </w:r>
      <w:r>
        <w:t xml:space="preserve"> </w:t>
      </w:r>
      <w:r>
        <w:t xml:space="preserve">Форматы:</w:t>
      </w:r>
      <w:r>
        <w:t xml:space="preserve"> </w:t>
      </w:r>
      <w:r>
        <w:t xml:space="preserve">- [ ] REST API</w:t>
      </w:r>
      <w:r>
        <w:t xml:space="preserve"> </w:t>
      </w:r>
      <w:r>
        <w:t xml:space="preserve">- [ ] GraphQL</w:t>
      </w:r>
      <w:r>
        <w:t xml:space="preserve"> </w:t>
      </w:r>
      <w:r>
        <w:t xml:space="preserve">- [ ] SDK для</w:t>
      </w:r>
      <w:r>
        <w:t xml:space="preserve"> </w:t>
      </w:r>
      <w:r>
        <w:rPr>
          <w:b/>
          <w:bCs/>
        </w:rPr>
        <w:t xml:space="preserve">[Python / JavaScript]</w:t>
      </w:r>
    </w:p>
    <w:p>
      <w:r>
        <w:pict>
          <v:rect style="width:0;height:1.5pt" o:hralign="center" o:hrstd="t" o:hr="t"/>
        </w:pict>
      </w:r>
    </w:p>
    <w:bookmarkEnd w:id="13"/>
    <w:bookmarkStart w:id="14" w:name="качество-ответов-и-ответственность"/>
    <w:p>
      <w:pPr>
        <w:pStyle w:val="Heading2"/>
      </w:pPr>
      <w:r>
        <w:t xml:space="preserve">5. КАЧЕСТВО ОТВЕТОВ И ОТВЕТСТВЕННОСТЬ</w:t>
      </w:r>
    </w:p>
    <w:p>
      <w:pPr>
        <w:pStyle w:val="FirstParagraph"/>
      </w:pPr>
      <w:r>
        <w:rPr>
          <w:b/>
          <w:bCs/>
        </w:rPr>
        <w:t xml:space="preserve">5.1. Точность ответов:</w:t>
      </w:r>
    </w:p>
    <w:p>
      <w:pPr>
        <w:pStyle w:val="BodyText"/>
      </w:pPr>
      <w:r>
        <w:rPr>
          <w:b/>
          <w:bCs/>
        </w:rPr>
        <w:t xml:space="preserve">5.1.1.</w:t>
      </w:r>
      <w:r>
        <w:t xml:space="preserve"> </w:t>
      </w:r>
      <w:r>
        <w:t xml:space="preserve">RAG-система должна обеспечивать:</w:t>
      </w:r>
      <w:r>
        <w:t xml:space="preserve"> </w:t>
      </w:r>
      <w:r>
        <w:t xml:space="preserve">- Релевантность ответов: не менее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 Фактическая корректность: не менее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 Наличие ответа в базе знаний: не менее</w:t>
      </w:r>
      <w:r>
        <w:t xml:space="preserve"> </w:t>
      </w:r>
      <w:r>
        <w:rPr>
          <w:b/>
          <w:bCs/>
        </w:rPr>
        <w:t xml:space="preserve">[___%]</w:t>
      </w:r>
    </w:p>
    <w:p>
      <w:pPr>
        <w:pStyle w:val="BodyText"/>
      </w:pPr>
      <w:r>
        <w:rPr>
          <w:b/>
          <w:bCs/>
        </w:rPr>
        <w:t xml:space="preserve">5.1.2.</w:t>
      </w:r>
      <w:r>
        <w:t xml:space="preserve"> </w:t>
      </w:r>
      <w:r>
        <w:t xml:space="preserve">Оценка проводится на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тестовых вопросах.</w:t>
      </w:r>
    </w:p>
    <w:p>
      <w:pPr>
        <w:pStyle w:val="BodyText"/>
      </w:pPr>
      <w:r>
        <w:rPr>
          <w:b/>
          <w:bCs/>
        </w:rPr>
        <w:t xml:space="preserve">5.2. Ответственность Исполнителя:</w:t>
      </w:r>
    </w:p>
    <w:p>
      <w:pPr>
        <w:pStyle w:val="BodyText"/>
      </w:pPr>
      <w:r>
        <w:rPr>
          <w:b/>
          <w:bCs/>
        </w:rPr>
        <w:t xml:space="preserve">5.2.1.</w:t>
      </w:r>
      <w:r>
        <w:t xml:space="preserve"> </w:t>
      </w:r>
      <w:r>
        <w:t xml:space="preserve">Исполнитель несет ответственность за:</w:t>
      </w:r>
      <w:r>
        <w:t xml:space="preserve"> </w:t>
      </w:r>
      <w:r>
        <w:t xml:space="preserve">- Техническую работоспособность RAG-системы;</w:t>
      </w:r>
      <w:r>
        <w:t xml:space="preserve"> </w:t>
      </w:r>
      <w:r>
        <w:t xml:space="preserve">- Корректность индексации документов;</w:t>
      </w:r>
      <w:r>
        <w:t xml:space="preserve"> </w:t>
      </w:r>
      <w:r>
        <w:t xml:space="preserve">- Качество семантического поиска.</w:t>
      </w:r>
    </w:p>
    <w:p>
      <w:pPr>
        <w:pStyle w:val="BodyText"/>
      </w:pPr>
      <w:r>
        <w:rPr>
          <w:b/>
          <w:bCs/>
        </w:rPr>
        <w:t xml:space="preserve">5.2.2.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несет ответственности</w:t>
      </w:r>
      <w:r>
        <w:t xml:space="preserve"> </w:t>
      </w:r>
      <w:r>
        <w:t xml:space="preserve">за:</w:t>
      </w:r>
      <w:r>
        <w:t xml:space="preserve"> </w:t>
      </w:r>
      <w:r>
        <w:t xml:space="preserve">- Содержание ответов LLM (hallucinations);</w:t>
      </w:r>
      <w:r>
        <w:t xml:space="preserve"> </w:t>
      </w:r>
      <w:r>
        <w:t xml:space="preserve">- Точность информации в документах базы знаний;</w:t>
      </w:r>
      <w:r>
        <w:t xml:space="preserve"> </w:t>
      </w:r>
      <w:r>
        <w:t xml:space="preserve">- Решения, принятые пользователями на основе ответов RAG-системы.</w:t>
      </w:r>
    </w:p>
    <w:p>
      <w:pPr>
        <w:pStyle w:val="BodyText"/>
      </w:pPr>
      <w:r>
        <w:rPr>
          <w:b/>
          <w:bCs/>
        </w:rPr>
        <w:t xml:space="preserve">5.3. Меры предосторожности:</w:t>
      </w:r>
    </w:p>
    <w:p>
      <w:pPr>
        <w:pStyle w:val="BodyText"/>
      </w:pPr>
      <w:r>
        <w:rPr>
          <w:b/>
          <w:bCs/>
        </w:rPr>
        <w:t xml:space="preserve">5.3.1.</w:t>
      </w:r>
      <w:r>
        <w:t xml:space="preserve"> </w:t>
      </w:r>
      <w:r>
        <w:t xml:space="preserve">Система реализует:</w:t>
      </w:r>
      <w:r>
        <w:t xml:space="preserve"> </w:t>
      </w:r>
      <w:r>
        <w:t xml:space="preserve">- Указание источников информации (ссылки на документы);</w:t>
      </w:r>
      <w:r>
        <w:t xml:space="preserve"> </w:t>
      </w:r>
      <w:r>
        <w:t xml:space="preserve">- Предупреждение:</w:t>
      </w:r>
      <w:r>
        <w:t xml:space="preserve"> </w:t>
      </w:r>
      <w:r>
        <w:t xml:space="preserve">“Ответ основан на внутренней базе знаний, проверьте актуальность”</w:t>
      </w:r>
      <w:r>
        <w:t xml:space="preserve">;</w:t>
      </w:r>
      <w:r>
        <w:t xml:space="preserve"> </w:t>
      </w:r>
      <w:r>
        <w:t xml:space="preserve">- Ответ</w:t>
      </w:r>
      <w:r>
        <w:t xml:space="preserve"> </w:t>
      </w:r>
      <w:r>
        <w:t xml:space="preserve">“Информация не найдена”</w:t>
      </w:r>
      <w:r>
        <w:t xml:space="preserve">, если релевантных документов нет;</w:t>
      </w:r>
      <w:r>
        <w:t xml:space="preserve"> </w:t>
      </w:r>
      <w:r>
        <w:t xml:space="preserve">- Фильтрация низкокачественных результатов поиска (низкий similarity score).</w:t>
      </w:r>
    </w:p>
    <w:p>
      <w:r>
        <w:pict>
          <v:rect style="width:0;height:1.5pt" o:hralign="center" o:hrstd="t" o:hr="t"/>
        </w:pict>
      </w:r>
    </w:p>
    <w:bookmarkEnd w:id="14"/>
    <w:bookmarkStart w:id="15" w:name="персональные-данные"/>
    <w:p>
      <w:pPr>
        <w:pStyle w:val="Heading2"/>
      </w:pPr>
      <w:r>
        <w:t xml:space="preserve">6. ПЕРСОНАЛЬНЫЕ ДАННЫЕ</w:t>
      </w:r>
    </w:p>
    <w:p>
      <w:pPr>
        <w:pStyle w:val="FirstParagraph"/>
      </w:pPr>
      <w:r>
        <w:rPr>
          <w:b/>
          <w:bCs/>
        </w:rPr>
        <w:t xml:space="preserve">6.1.</w:t>
      </w:r>
      <w:r>
        <w:t xml:space="preserve"> </w:t>
      </w:r>
      <w:r>
        <w:t xml:space="preserve">Если база знаний содержит персональные данные:</w:t>
      </w:r>
    </w:p>
    <w:p>
      <w:pPr>
        <w:pStyle w:val="BodyText"/>
      </w:pPr>
      <w:r>
        <w:rPr>
          <w:b/>
          <w:bCs/>
        </w:rPr>
        <w:t xml:space="preserve">6.1.1.</w:t>
      </w:r>
      <w:r>
        <w:t xml:space="preserve"> </w:t>
      </w:r>
      <w:r>
        <w:t xml:space="preserve">Заказчик (Оператор ПДн) гарантирует законность обработки ПДн.</w:t>
      </w:r>
    </w:p>
    <w:p>
      <w:pPr>
        <w:pStyle w:val="BodyText"/>
      </w:pPr>
      <w:r>
        <w:rPr>
          <w:b/>
          <w:bCs/>
        </w:rPr>
        <w:t xml:space="preserve">6.1.2.</w:t>
      </w:r>
      <w:r>
        <w:t xml:space="preserve"> </w:t>
      </w:r>
      <w:r>
        <w:t xml:space="preserve">Исполнитель (Обработчик ПДн) обязуется обрабатывать ПДн только для разработки и тестирования.</w:t>
      </w:r>
    </w:p>
    <w:p>
      <w:pPr>
        <w:pStyle w:val="BodyText"/>
      </w:pPr>
      <w:r>
        <w:rPr>
          <w:b/>
          <w:bCs/>
        </w:rPr>
        <w:t xml:space="preserve">6.2.</w:t>
      </w:r>
      <w:r>
        <w:t xml:space="preserve"> </w:t>
      </w:r>
      <w:r>
        <w:t xml:space="preserve">При использовании облачных LLM API учитываются требования о трансграничной передаче ПДн (ст. 12 ФЗ-152).</w:t>
      </w:r>
    </w:p>
    <w:p>
      <w:pPr>
        <w:pStyle w:val="BodyText"/>
      </w:pPr>
      <w:r>
        <w:rPr>
          <w:b/>
          <w:bCs/>
        </w:rPr>
        <w:t xml:space="preserve">6.3.</w:t>
      </w:r>
      <w:r>
        <w:t xml:space="preserve"> </w:t>
      </w:r>
      <w:r>
        <w:t xml:space="preserve">Рекомендуется:</w:t>
      </w:r>
      <w:r>
        <w:t xml:space="preserve"> </w:t>
      </w:r>
      <w:r>
        <w:t xml:space="preserve">- Обезличивать ПДн в документах перед индексацией;</w:t>
      </w:r>
      <w:r>
        <w:t xml:space="preserve"> </w:t>
      </w:r>
      <w:r>
        <w:t xml:space="preserve">- Использовать российские LLM (GigaChat, YandexGPT);</w:t>
      </w:r>
      <w:r>
        <w:t xml:space="preserve"> </w:t>
      </w:r>
      <w:r>
        <w:t xml:space="preserve">- Развертывать RAG-систему on-premise.</w:t>
      </w:r>
    </w:p>
    <w:p>
      <w:r>
        <w:pict>
          <v:rect style="width:0;height:1.5pt" o:hralign="center" o:hrstd="t" o:hr="t"/>
        </w:pict>
      </w:r>
    </w:p>
    <w:bookmarkEnd w:id="15"/>
    <w:bookmarkStart w:id="16" w:name="информационная-безопасность"/>
    <w:p>
      <w:pPr>
        <w:pStyle w:val="Heading2"/>
      </w:pPr>
      <w:r>
        <w:t xml:space="preserve">7. ИНФОРМАЦИОННАЯ БЕЗОПАСНОСТЬ</w:t>
      </w:r>
    </w:p>
    <w:p>
      <w:pPr>
        <w:pStyle w:val="FirstParagraph"/>
      </w:pPr>
      <w:r>
        <w:rPr>
          <w:b/>
          <w:bCs/>
        </w:rPr>
        <w:t xml:space="preserve">7.1.</w:t>
      </w:r>
      <w:r>
        <w:t xml:space="preserve"> </w:t>
      </w:r>
      <w:r>
        <w:t xml:space="preserve">Исполнитель обеспечивает:</w:t>
      </w:r>
      <w:r>
        <w:t xml:space="preserve"> </w:t>
      </w:r>
      <w:r>
        <w:t xml:space="preserve">- Шифрование данных при передаче (TLS);</w:t>
      </w:r>
      <w:r>
        <w:t xml:space="preserve"> </w:t>
      </w:r>
      <w:r>
        <w:t xml:space="preserve">- Защиту векторной базы данных от несанкционированного доступа;</w:t>
      </w:r>
      <w:r>
        <w:t xml:space="preserve"> </w:t>
      </w:r>
      <w:r>
        <w:t xml:space="preserve">- Логирование запросов;</w:t>
      </w:r>
      <w:r>
        <w:t xml:space="preserve"> </w:t>
      </w:r>
      <w:r>
        <w:t xml:space="preserve">- Контроль доступа к API (API keys, OAuth).</w:t>
      </w:r>
    </w:p>
    <w:p>
      <w:r>
        <w:pict>
          <v:rect style="width:0;height:1.5pt" o:hralign="center" o:hrstd="t" o:hr="t"/>
        </w:pict>
      </w:r>
    </w:p>
    <w:bookmarkEnd w:id="16"/>
    <w:bookmarkStart w:id="17" w:name="сроки-и-стоимость"/>
    <w:p>
      <w:pPr>
        <w:pStyle w:val="Heading2"/>
      </w:pPr>
      <w:r>
        <w:t xml:space="preserve">8. СРОКИ И СТОИМОСТЬ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42"/>
        <w:gridCol w:w="1485"/>
        <w:gridCol w:w="1485"/>
        <w:gridCol w:w="420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Этап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Стоимость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Выбор и развертывание компонентов (Vector DB, LLM)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Индексация базы знаний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Разработка системы поиска и генерации ответов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Разработка API и веб-интерфейса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Тестирование и оптимизация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________</w:t>
            </w:r>
          </w:p>
        </w:tc>
      </w:tr>
    </w:tbl>
    <w:p>
      <w:pPr>
        <w:pStyle w:val="BodyText"/>
      </w:pPr>
      <w:r>
        <w:rPr>
          <w:b/>
          <w:bCs/>
        </w:rPr>
        <w:t xml:space="preserve">8.1.</w:t>
      </w:r>
      <w:r>
        <w:t xml:space="preserve"> </w:t>
      </w:r>
      <w:r>
        <w:t xml:space="preserve">Общая стоимость:</w:t>
      </w:r>
      <w:r>
        <w:t xml:space="preserve"> </w:t>
      </w:r>
      <w:r>
        <w:rPr>
          <w:b/>
          <w:bCs/>
        </w:rPr>
        <w:t xml:space="preserve">[__________ рублей]</w:t>
      </w:r>
      <w:r>
        <w:t xml:space="preserve">, в т.ч.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8.2.</w:t>
      </w:r>
      <w:r>
        <w:t xml:space="preserve"> </w:t>
      </w:r>
      <w:r>
        <w:t xml:space="preserve">Стоимость использования LLM API и векторной БД: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[Включена / Оплачивается отдельно]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7"/>
    <w:bookmarkStart w:id="18" w:name="приемка-работ"/>
    <w:p>
      <w:pPr>
        <w:pStyle w:val="Heading2"/>
      </w:pPr>
      <w:r>
        <w:t xml:space="preserve">9. ПРИЕМКА РАБОТ</w:t>
      </w:r>
    </w:p>
    <w:p>
      <w:pPr>
        <w:pStyle w:val="FirstParagraph"/>
      </w:pPr>
      <w:r>
        <w:rPr>
          <w:b/>
          <w:bCs/>
        </w:rPr>
        <w:t xml:space="preserve">9.1. Критерии приемки:</w:t>
      </w:r>
      <w:r>
        <w:t xml:space="preserve"> </w:t>
      </w:r>
      <w:r>
        <w:t xml:space="preserve">- RAG-система корректно отвечает на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тестовых вопросов;</w:t>
      </w:r>
      <w:r>
        <w:t xml:space="preserve"> </w:t>
      </w:r>
      <w:r>
        <w:t xml:space="preserve">- База знаний проиндексирована полностью;</w:t>
      </w:r>
      <w:r>
        <w:t xml:space="preserve"> </w:t>
      </w:r>
      <w:r>
        <w:t xml:space="preserve">- API работает без ошибок;</w:t>
      </w:r>
      <w:r>
        <w:t xml:space="preserve"> </w:t>
      </w:r>
      <w:r>
        <w:t xml:space="preserve">- Предоставлена документация.</w:t>
      </w:r>
    </w:p>
    <w:p>
      <w:pPr>
        <w:pStyle w:val="BodyText"/>
      </w:pPr>
      <w:r>
        <w:rPr>
          <w:b/>
          <w:bCs/>
        </w:rPr>
        <w:t xml:space="preserve">9.2.</w:t>
      </w:r>
      <w:r>
        <w:t xml:space="preserve"> </w:t>
      </w:r>
      <w:r>
        <w:t xml:space="preserve">Заказчик тестирует систему на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вопросах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дней.</w:t>
      </w:r>
    </w:p>
    <w:p>
      <w:r>
        <w:pict>
          <v:rect style="width:0;height:1.5pt" o:hralign="center" o:hrstd="t" o:hr="t"/>
        </w:pict>
      </w:r>
    </w:p>
    <w:bookmarkEnd w:id="18"/>
    <w:bookmarkStart w:id="19" w:name="гарантии-и-техническая-поддержка"/>
    <w:p>
      <w:pPr>
        <w:pStyle w:val="Heading2"/>
      </w:pPr>
      <w:r>
        <w:t xml:space="preserve">10. ГАРАНТИИ И ТЕХНИЧЕСКАЯ ПОДДЕРЖКА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Гарантийный период: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месяцев.</w:t>
      </w:r>
    </w:p>
    <w:p>
      <w:pPr>
        <w:pStyle w:val="BodyText"/>
      </w:pPr>
      <w:r>
        <w:rPr>
          <w:b/>
          <w:bCs/>
        </w:rPr>
        <w:t xml:space="preserve">10.2.</w:t>
      </w:r>
      <w:r>
        <w:t xml:space="preserve"> </w:t>
      </w:r>
      <w:r>
        <w:t xml:space="preserve">В гарантийный период Исполнитель:</w:t>
      </w:r>
      <w:r>
        <w:t xml:space="preserve"> </w:t>
      </w:r>
      <w:r>
        <w:t xml:space="preserve">- Устраняет технические ошибки;</w:t>
      </w:r>
      <w:r>
        <w:t xml:space="preserve"> </w:t>
      </w:r>
      <w:r>
        <w:t xml:space="preserve">- Консультирует по использованию;</w:t>
      </w:r>
      <w:r>
        <w:t xml:space="preserve"> </w:t>
      </w:r>
      <w:r>
        <w:t xml:space="preserve">- Обновляет систему при изменении API LLM/Vector DB.</w:t>
      </w:r>
    </w:p>
    <w:p>
      <w:pPr>
        <w:pStyle w:val="BodyText"/>
      </w:pPr>
      <w:r>
        <w:rPr>
          <w:b/>
          <w:bCs/>
        </w:rPr>
        <w:t xml:space="preserve">10.3. Техническая поддержка:</w:t>
      </w:r>
      <w:r>
        <w:t xml:space="preserve"> </w:t>
      </w:r>
      <w:r>
        <w:t xml:space="preserve">- Обновление базы знаний (добавление документов);</w:t>
      </w:r>
      <w:r>
        <w:t xml:space="preserve"> </w:t>
      </w:r>
      <w:r>
        <w:t xml:space="preserve">- Оптимизация промптов;</w:t>
      </w:r>
      <w:r>
        <w:t xml:space="preserve"> </w:t>
      </w:r>
      <w:r>
        <w:t xml:space="preserve">- Переиндексация при изменении структуры документов;</w:t>
      </w:r>
      <w:r>
        <w:t xml:space="preserve"> </w:t>
      </w:r>
      <w:r>
        <w:t xml:space="preserve">- Масштабирование системы (за доп. плату).</w:t>
      </w:r>
    </w:p>
    <w:p>
      <w:r>
        <w:pict>
          <v:rect style="width:0;height:1.5pt" o:hralign="center" o:hrstd="t" o:hr="t"/>
        </w:pict>
      </w:r>
    </w:p>
    <w:bookmarkEnd w:id="19"/>
    <w:bookmarkStart w:id="20" w:name="X8124bcfb55348cbe1b6e2eb48cb633e5b3d439c"/>
    <w:p>
      <w:pPr>
        <w:pStyle w:val="Heading2"/>
      </w:pPr>
      <w:r>
        <w:t xml:space="preserve">11-16. ОТВЕТСТВЕННОСТЬ, КОНФИДЕНЦИАЛЬНОСТЬ, ФОРС-МАЖОР, СПОРЫ, ЗАКЛЮЧИТЕЛЬНЫЕ ПОЛОЖЕНИЯ</w:t>
      </w:r>
    </w:p>
    <w:p>
      <w:pPr>
        <w:pStyle w:val="FirstParagraph"/>
      </w:pPr>
      <w:r>
        <w:rPr>
          <w:i/>
          <w:iCs/>
        </w:rPr>
        <w:t xml:space="preserve">Стандартные разделы</w:t>
      </w:r>
    </w:p>
    <w:p>
      <w:r>
        <w:pict>
          <v:rect style="width:0;height:1.5pt" o:hralign="center" o:hrstd="t" o:hr="t"/>
        </w:pict>
      </w:r>
    </w:p>
    <w:bookmarkEnd w:id="20"/>
    <w:bookmarkStart w:id="21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br/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r>
        <w:pict>
          <v:rect style="width:0;height:1.5pt" o:hralign="center" o:hrstd="t" o:hr="t"/>
        </w:pict>
      </w:r>
    </w:p>
    <w:bookmarkEnd w:id="21"/>
    <w:bookmarkStart w:id="26" w:name="приложение-1-техническое-задание"/>
    <w:p>
      <w:pPr>
        <w:pStyle w:val="Heading2"/>
      </w:pPr>
      <w:r>
        <w:t xml:space="preserve">ПРИЛОЖЕНИЕ № 1: ТЕХНИЧЕСКОЕ ЗАДАНИЕ</w:t>
      </w:r>
    </w:p>
    <w:bookmarkStart w:id="22" w:name="описание-задачи"/>
    <w:p>
      <w:pPr>
        <w:pStyle w:val="Heading3"/>
      </w:pPr>
      <w:r>
        <w:t xml:space="preserve">1. ОПИСАНИЕ ЗАДАЧИ</w:t>
      </w:r>
    </w:p>
    <w:p>
      <w:pPr>
        <w:pStyle w:val="FirstParagraph"/>
      </w:pPr>
      <w:r>
        <w:rPr>
          <w:b/>
          <w:bCs/>
        </w:rPr>
        <w:t xml:space="preserve">1.1. Цель RAG-системы:</w:t>
      </w:r>
      <w:r>
        <w:t xml:space="preserve"> </w:t>
      </w:r>
      <w:r>
        <w:t xml:space="preserve">_____________________________________________</w:t>
      </w:r>
    </w:p>
    <w:p>
      <w:pPr>
        <w:pStyle w:val="BodyText"/>
      </w:pPr>
      <w:r>
        <w:rPr>
          <w:b/>
          <w:bCs/>
        </w:rPr>
        <w:t xml:space="preserve">1.2. Целевая аудитория:</w:t>
      </w:r>
      <w:r>
        <w:t xml:space="preserve"> </w:t>
      </w:r>
      <w:r>
        <w:t xml:space="preserve">_____________________________________________</w:t>
      </w:r>
    </w:p>
    <w:bookmarkEnd w:id="22"/>
    <w:bookmarkStart w:id="23" w:name="база-знаний"/>
    <w:p>
      <w:pPr>
        <w:pStyle w:val="Heading3"/>
      </w:pPr>
      <w:r>
        <w:t xml:space="preserve">2. БАЗА ЗНАНИЙ</w:t>
      </w:r>
    </w:p>
    <w:p>
      <w:pPr>
        <w:pStyle w:val="FirstParagraph"/>
      </w:pPr>
      <w:r>
        <w:rPr>
          <w:b/>
          <w:bCs/>
        </w:rPr>
        <w:t xml:space="preserve">2.1. Источники документов:</w:t>
      </w:r>
      <w:r>
        <w:t xml:space="preserve"> </w:t>
      </w:r>
      <w:r>
        <w:t xml:space="preserve">- [ ] PDF документы</w:t>
      </w:r>
      <w:r>
        <w:t xml:space="preserve"> </w:t>
      </w:r>
      <w:r>
        <w:t xml:space="preserve">- [ ] Веб-сайт</w:t>
      </w:r>
      <w:r>
        <w:t xml:space="preserve"> </w:t>
      </w:r>
      <w:r>
        <w:t xml:space="preserve">- [ ] Wiki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2.2. Объем:</w:t>
      </w:r>
      <w:r>
        <w:t xml:space="preserve"> </w:t>
      </w:r>
      <w:r>
        <w:t xml:space="preserve">- Количество документов: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- Общий размер: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МБ</w:t>
      </w:r>
    </w:p>
    <w:p>
      <w:pPr>
        <w:pStyle w:val="BodyText"/>
      </w:pPr>
      <w:r>
        <w:rPr>
          <w:b/>
          <w:bCs/>
        </w:rPr>
        <w:t xml:space="preserve">2.3. Примеры вопросов:</w:t>
      </w:r>
      <w:r>
        <w:t xml:space="preserve"> </w:t>
      </w:r>
      <w:r>
        <w:t xml:space="preserve">1. _______________________________</w:t>
      </w:r>
      <w:r>
        <w:t xml:space="preserve"> </w:t>
      </w:r>
      <w:r>
        <w:t xml:space="preserve">2. _______________________________</w:t>
      </w:r>
      <w:r>
        <w:t xml:space="preserve"> </w:t>
      </w:r>
      <w:r>
        <w:t xml:space="preserve">3. _______________________________</w:t>
      </w:r>
    </w:p>
    <w:bookmarkEnd w:id="23"/>
    <w:bookmarkStart w:id="24" w:name="технические-требования"/>
    <w:p>
      <w:pPr>
        <w:pStyle w:val="Heading3"/>
      </w:pPr>
      <w:r>
        <w:t xml:space="preserve">3. ТЕХНИЧЕСКИЕ ТРЕБОВАНИЯ</w:t>
      </w:r>
    </w:p>
    <w:p>
      <w:pPr>
        <w:pStyle w:val="FirstParagraph"/>
      </w:pPr>
      <w:r>
        <w:rPr>
          <w:b/>
          <w:bCs/>
        </w:rPr>
        <w:t xml:space="preserve">3.1. Компоненты:</w:t>
      </w:r>
      <w:r>
        <w:t xml:space="preserve"> </w:t>
      </w:r>
      <w:r>
        <w:t xml:space="preserve">- Vector Database:</w:t>
      </w:r>
      <w:r>
        <w:t xml:space="preserve"> </w:t>
      </w:r>
      <w:r>
        <w:rPr>
          <w:b/>
          <w:bCs/>
        </w:rPr>
        <w:t xml:space="preserve">[Pinecone / Weaviate / ChromaDB / другое]</w:t>
      </w:r>
      <w:r>
        <w:t xml:space="preserve"> </w:t>
      </w:r>
      <w:r>
        <w:t xml:space="preserve">- Embedding Model:</w:t>
      </w:r>
      <w:r>
        <w:t xml:space="preserve"> </w:t>
      </w:r>
      <w:r>
        <w:rPr>
          <w:b/>
          <w:bCs/>
        </w:rPr>
        <w:t xml:space="preserve">[OpenAI / Sentence Transformers / другое]</w:t>
      </w:r>
      <w:r>
        <w:t xml:space="preserve"> </w:t>
      </w:r>
      <w:r>
        <w:t xml:space="preserve">- LLM:</w:t>
      </w:r>
      <w:r>
        <w:t xml:space="preserve"> </w:t>
      </w:r>
      <w:r>
        <w:rPr>
          <w:b/>
          <w:bCs/>
        </w:rPr>
        <w:t xml:space="preserve">[ChatGPT-4 / GigaChat Pro / другое]</w:t>
      </w:r>
    </w:p>
    <w:p>
      <w:pPr>
        <w:pStyle w:val="BodyText"/>
      </w:pPr>
      <w:r>
        <w:rPr>
          <w:b/>
          <w:bCs/>
        </w:rPr>
        <w:t xml:space="preserve">3.2. Производительность:</w:t>
      </w:r>
      <w:r>
        <w:t xml:space="preserve"> </w:t>
      </w:r>
      <w:r>
        <w:t xml:space="preserve">- Время ответа: &lt;=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сек</w:t>
      </w:r>
    </w:p>
    <w:bookmarkEnd w:id="24"/>
    <w:bookmarkStart w:id="25" w:name="критерии-приемки"/>
    <w:p>
      <w:pPr>
        <w:pStyle w:val="Heading3"/>
      </w:pPr>
      <w:r>
        <w:t xml:space="preserve">4. КРИТЕРИИ ПРИЕМКИ</w:t>
      </w:r>
    </w:p>
    <w:p>
      <w:pPr>
        <w:pStyle w:val="Compact"/>
        <w:numPr>
          <w:ilvl w:val="0"/>
          <w:numId w:val="1001"/>
        </w:numPr>
      </w:pPr>
      <w:r>
        <w:t xml:space="preserve">Релевантность ответов &gt;=</w:t>
      </w:r>
      <w:r>
        <w:t xml:space="preserve"> </w:t>
      </w:r>
      <w:r>
        <w:rPr>
          <w:b/>
          <w:bCs/>
        </w:rPr>
        <w:t xml:space="preserve">[___%]</w:t>
      </w:r>
    </w:p>
    <w:p>
      <w:pPr>
        <w:pStyle w:val="Compact"/>
        <w:numPr>
          <w:ilvl w:val="0"/>
          <w:numId w:val="1002"/>
        </w:numPr>
      </w:pPr>
      <w:r>
        <w:t xml:space="preserve">Фактическая корректность &gt;=</w:t>
      </w:r>
      <w:r>
        <w:t xml:space="preserve"> </w:t>
      </w:r>
      <w:r>
        <w:rPr>
          <w:b/>
          <w:bCs/>
        </w:rPr>
        <w:t xml:space="preserve">[___%]</w:t>
      </w:r>
    </w:p>
    <w:p>
      <w:pPr>
        <w:pStyle w:val="Compact"/>
        <w:numPr>
          <w:ilvl w:val="0"/>
          <w:numId w:val="1003"/>
        </w:numPr>
      </w:pPr>
      <w:r>
        <w:t xml:space="preserve">API работает корректно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25"/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2026-01-03T13:54:23Z</dcterms:created>
  <dcterms:modified xsi:type="dcterms:W3CDTF">2026-01-03T13:54:23Z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