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договор-на-разработку-ai-агента"/>
    <w:p>
      <w:pPr>
        <w:pStyle w:val="Heading1"/>
      </w:pPr>
      <w:r>
        <w:t xml:space="preserve">ДОГОВОР НА РАЗРАБОТКУ AI-АГЕНТА</w:t>
      </w:r>
    </w:p>
    <w:p>
      <w:pPr>
        <w:pStyle w:val="FirstParagraph"/>
      </w:pPr>
      <w:r>
        <w:rPr>
          <w:b/>
          <w:bCs/>
        </w:rPr>
        <w:t xml:space="preserve">г. ______________ «</w:t>
      </w:r>
      <w:r>
        <w:rPr>
          <w:b/>
          <w:b/>
          <w:bCs/>
          <w:bCs/>
          <w:i/>
          <w:iCs/>
        </w:rPr>
        <w:t xml:space="preserve">»</w:t>
      </w:r>
      <w:r>
        <w:rPr>
          <w:b/>
          <w:b/>
          <w:bCs/>
          <w:bCs/>
          <w:i/>
          <w:iCs/>
        </w:rPr>
        <w:t xml:space="preserve"> </w:t>
      </w:r>
      <w:r>
        <w:rPr>
          <w:b/>
          <w:bCs/>
        </w:rPr>
        <w:t xml:space="preserve">_______ 20__ г.</w:t>
      </w:r>
    </w:p>
    <w:p>
      <w:r>
        <w:pict>
          <v:rect style="width:0;height:1.5pt" o:hralign="center" o:hrstd="t" o:hr="t"/>
        </w:pict>
      </w:r>
    </w:p>
    <w:bookmarkStart w:id="11" w:name="реквизиты-сторон"/>
    <w:p>
      <w:pPr>
        <w:pStyle w:val="Heading2"/>
      </w:pPr>
      <w:r>
        <w:t xml:space="preserve">РЕКВИЗИТЫ СТОРОН</w:t>
      </w:r>
    </w:p>
    <w:bookmarkStart w:id="9" w:name="X4d69c1ddb4445b34ede75521ea8c77f4364dc47"/>
    <w:p>
      <w:pPr>
        <w:pStyle w:val="Heading3"/>
      </w:pPr>
      <w:r>
        <w:t xml:space="preserve">[ВАРИАНТ А: Юридическое лицо — Юридическое лицо (B2B)]</w:t>
      </w:r>
    </w:p>
    <w:p>
      <w:pPr>
        <w:pStyle w:val="FirstParagraph"/>
      </w:pPr>
      <w:r>
        <w:rPr>
          <w:b/>
          <w:bCs/>
        </w:rPr>
        <w:t xml:space="preserve">[Полное наименование организации Заказчика]</w:t>
      </w:r>
      <w:r>
        <w:t xml:space="preserve">, именуемое в дальнейшем</w:t>
      </w:r>
      <w:r>
        <w:t xml:space="preserve"> </w:t>
      </w:r>
      <w:r>
        <w:rPr>
          <w:b/>
          <w:bCs/>
        </w:rPr>
        <w:t xml:space="preserve">«Заказчик»</w:t>
      </w:r>
      <w:r>
        <w:t xml:space="preserve">, в лице</w:t>
      </w:r>
      <w:r>
        <w:t xml:space="preserve"> </w:t>
      </w:r>
      <w:r>
        <w:rPr>
          <w:b/>
          <w:bCs/>
        </w:rPr>
        <w:t xml:space="preserve">[должность, ФИО]</w:t>
      </w:r>
      <w:r>
        <w:t xml:space="preserve">, действующего на основании</w:t>
      </w:r>
      <w:r>
        <w:t xml:space="preserve"> </w:t>
      </w:r>
      <w:r>
        <w:rPr>
          <w:b/>
          <w:bCs/>
        </w:rPr>
        <w:t xml:space="preserve">[Устава/Доверенности № ___ от «</w:t>
      </w:r>
      <w:r>
        <w:rPr>
          <w:b/>
          <w:b/>
          <w:bCs/>
          <w:bCs/>
          <w:i/>
          <w:iCs/>
        </w:rPr>
        <w:t xml:space="preserve">»</w:t>
      </w:r>
      <w:r>
        <w:rPr>
          <w:b/>
          <w:b/>
          <w:bCs/>
          <w:bCs/>
          <w:i/>
          <w:iCs/>
        </w:rPr>
        <w:t xml:space="preserve"> </w:t>
      </w:r>
      <w:r>
        <w:rPr>
          <w:b/>
          <w:bCs/>
        </w:rPr>
        <w:t xml:space="preserve">___ 20__ г.]</w:t>
      </w:r>
      <w:r>
        <w:t xml:space="preserve">, с одной стороны,</w:t>
      </w:r>
    </w:p>
    <w:p>
      <w:pPr>
        <w:pStyle w:val="BodyText"/>
      </w:pPr>
      <w:r>
        <w:t xml:space="preserve">и</w:t>
      </w:r>
    </w:p>
    <w:p>
      <w:pPr>
        <w:pStyle w:val="BodyText"/>
      </w:pPr>
      <w:r>
        <w:rPr>
          <w:b/>
          <w:bCs/>
        </w:rPr>
        <w:t xml:space="preserve">[Полное наименование организации Исполнителя]</w:t>
      </w:r>
      <w:r>
        <w:t xml:space="preserve">, именуемое в дальнейшем</w:t>
      </w:r>
      <w:r>
        <w:t xml:space="preserve"> </w:t>
      </w:r>
      <w:r>
        <w:rPr>
          <w:b/>
          <w:bCs/>
        </w:rPr>
        <w:t xml:space="preserve">«Исполнитель»</w:t>
      </w:r>
      <w:r>
        <w:t xml:space="preserve">, в лице</w:t>
      </w:r>
      <w:r>
        <w:t xml:space="preserve"> </w:t>
      </w:r>
      <w:r>
        <w:rPr>
          <w:b/>
          <w:bCs/>
        </w:rPr>
        <w:t xml:space="preserve">[должность, ФИО]</w:t>
      </w:r>
      <w:r>
        <w:t xml:space="preserve">, действующего на основании</w:t>
      </w:r>
      <w:r>
        <w:t xml:space="preserve"> </w:t>
      </w:r>
      <w:r>
        <w:rPr>
          <w:b/>
          <w:bCs/>
        </w:rPr>
        <w:t xml:space="preserve">[Устава/Доверенности № ___ от «</w:t>
      </w:r>
      <w:r>
        <w:rPr>
          <w:b/>
          <w:b/>
          <w:bCs/>
          <w:bCs/>
          <w:i/>
          <w:iCs/>
        </w:rPr>
        <w:t xml:space="preserve">»</w:t>
      </w:r>
      <w:r>
        <w:rPr>
          <w:b/>
          <w:b/>
          <w:bCs/>
          <w:bCs/>
          <w:i/>
          <w:iCs/>
        </w:rPr>
        <w:t xml:space="preserve"> </w:t>
      </w:r>
      <w:r>
        <w:rPr>
          <w:b/>
          <w:bCs/>
        </w:rPr>
        <w:t xml:space="preserve">___ 20__ г.]</w:t>
      </w:r>
      <w:r>
        <w:t xml:space="preserve">, с другой стороны,</w:t>
      </w:r>
    </w:p>
    <w:bookmarkEnd w:id="9"/>
    <w:bookmarkStart w:id="10" w:name="Xfee89fd84c2eea8fc2243c8a258504a120b2100"/>
    <w:p>
      <w:pPr>
        <w:pStyle w:val="Heading3"/>
      </w:pPr>
      <w:r>
        <w:t xml:space="preserve">[ВАРИАНТ Б: Юридическое лицо/ИП — Физическое лицо (B2C)]</w:t>
      </w:r>
    </w:p>
    <w:p>
      <w:pPr>
        <w:pStyle w:val="FirstParagraph"/>
      </w:pPr>
      <w:r>
        <w:rPr>
          <w:b/>
          <w:bCs/>
        </w:rPr>
        <w:t xml:space="preserve">[Полное наименование организации/ИП]</w:t>
      </w:r>
      <w:r>
        <w:t xml:space="preserve">, именуемое в дальнейшем</w:t>
      </w:r>
      <w:r>
        <w:t xml:space="preserve"> </w:t>
      </w:r>
      <w:r>
        <w:rPr>
          <w:b/>
          <w:bCs/>
        </w:rPr>
        <w:t xml:space="preserve">«Исполнитель»</w:t>
      </w:r>
      <w:r>
        <w:t xml:space="preserve">, в лице</w:t>
      </w:r>
      <w:r>
        <w:t xml:space="preserve"> </w:t>
      </w:r>
      <w:r>
        <w:rPr>
          <w:b/>
          <w:bCs/>
        </w:rPr>
        <w:t xml:space="preserve">[должность, ФИО]</w:t>
      </w:r>
      <w:r>
        <w:t xml:space="preserve">, действующего на основании</w:t>
      </w:r>
      <w:r>
        <w:t xml:space="preserve"> </w:t>
      </w:r>
      <w:r>
        <w:rPr>
          <w:b/>
          <w:bCs/>
        </w:rPr>
        <w:t xml:space="preserve">[Устава/Доверенности/свидетельства о регистрации ИП]</w:t>
      </w:r>
      <w:r>
        <w:t xml:space="preserve">, с одной стороны,</w:t>
      </w:r>
    </w:p>
    <w:p>
      <w:pPr>
        <w:pStyle w:val="BodyText"/>
      </w:pPr>
      <w:r>
        <w:t xml:space="preserve">и</w:t>
      </w:r>
    </w:p>
    <w:p>
      <w:pPr>
        <w:pStyle w:val="BodyText"/>
      </w:pPr>
      <w:r>
        <w:rPr>
          <w:b/>
          <w:bCs/>
        </w:rPr>
        <w:t xml:space="preserve">[ФИО физического лица]</w:t>
      </w:r>
      <w:r>
        <w:t xml:space="preserve">, именуемый в дальнейшем</w:t>
      </w:r>
      <w:r>
        <w:t xml:space="preserve"> </w:t>
      </w:r>
      <w:r>
        <w:rPr>
          <w:b/>
          <w:bCs/>
        </w:rPr>
        <w:t xml:space="preserve">«Заказчик»</w:t>
      </w:r>
      <w:r>
        <w:t xml:space="preserve">, паспорт серии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№</w:t>
      </w:r>
      <w:r>
        <w:t xml:space="preserve"> </w:t>
      </w:r>
      <w:r>
        <w:rPr>
          <w:b/>
          <w:bCs/>
        </w:rPr>
        <w:t xml:space="preserve">[______]</w:t>
      </w:r>
      <w:r>
        <w:t xml:space="preserve">, выдан</w:t>
      </w:r>
      <w:r>
        <w:t xml:space="preserve"> </w:t>
      </w:r>
      <w:r>
        <w:rPr>
          <w:b/>
          <w:bCs/>
        </w:rPr>
        <w:t xml:space="preserve">[кем, когда]</w:t>
      </w:r>
      <w:r>
        <w:t xml:space="preserve">, зарегистрированный по адресу:</w:t>
      </w:r>
      <w:r>
        <w:t xml:space="preserve"> </w:t>
      </w:r>
      <w:r>
        <w:rPr>
          <w:b/>
          <w:bCs/>
        </w:rPr>
        <w:t xml:space="preserve">[адрес регистрации]</w:t>
      </w:r>
      <w:r>
        <w:t xml:space="preserve">, с другой стороны,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далее совместно именуемые</w:t>
      </w:r>
      <w:r>
        <w:t xml:space="preserve"> </w:t>
      </w:r>
      <w:r>
        <w:rPr>
          <w:b/>
          <w:bCs/>
        </w:rPr>
        <w:t xml:space="preserve">«Стороны»</w:t>
      </w:r>
      <w:r>
        <w:t xml:space="preserve">, а по отдельности —</w:t>
      </w:r>
      <w:r>
        <w:t xml:space="preserve"> </w:t>
      </w:r>
      <w:r>
        <w:rPr>
          <w:b/>
          <w:bCs/>
        </w:rPr>
        <w:t xml:space="preserve">«Сторона»</w:t>
      </w:r>
      <w:r>
        <w:t xml:space="preserve">, заключили настоящий Договор (далее —</w:t>
      </w:r>
      <w:r>
        <w:t xml:space="preserve"> </w:t>
      </w:r>
      <w:r>
        <w:rPr>
          <w:b/>
          <w:bCs/>
        </w:rPr>
        <w:t xml:space="preserve">«Договор»</w:t>
      </w:r>
      <w:r>
        <w:t xml:space="preserve">) о нижеследующем:</w:t>
      </w:r>
    </w:p>
    <w:p>
      <w:r>
        <w:pict>
          <v:rect style="width:0;height:1.5pt" o:hralign="center" o:hrstd="t" o:hr="t"/>
        </w:pict>
      </w:r>
    </w:p>
    <w:bookmarkEnd w:id="10"/>
    <w:bookmarkEnd w:id="11"/>
    <w:bookmarkStart w:id="12" w:name="определения-и-термины"/>
    <w:p>
      <w:pPr>
        <w:pStyle w:val="Heading2"/>
      </w:pPr>
      <w:r>
        <w:t xml:space="preserve">1. ОПРЕДЕЛЕНИЯ И ТЕРМИНЫ</w:t>
      </w:r>
    </w:p>
    <w:p>
      <w:pPr>
        <w:pStyle w:val="FirstParagraph"/>
      </w:pPr>
      <w:r>
        <w:t xml:space="preserve">Для целей настоящего Договора нижеследующие термины используются в следующем значении:</w:t>
      </w:r>
    </w:p>
    <w:p>
      <w:pPr>
        <w:pStyle w:val="BodyText"/>
      </w:pPr>
      <w:r>
        <w:rPr>
          <w:b/>
          <w:bCs/>
        </w:rPr>
        <w:t xml:space="preserve">1.1. AI-агент (Искусственный интеллект)</w:t>
      </w:r>
      <w:r>
        <w:t xml:space="preserve"> </w:t>
      </w:r>
      <w:r>
        <w:t xml:space="preserve">— программное обеспечение, использующее алгоритмы машинного обучения, способное к автономному выполнению задач, анализу данных, принятию решений и/или генерации контента на основе обученных моделей.</w:t>
      </w:r>
    </w:p>
    <w:p>
      <w:pPr>
        <w:pStyle w:val="BodyText"/>
      </w:pPr>
      <w:r>
        <w:rPr>
          <w:b/>
          <w:bCs/>
        </w:rPr>
        <w:t xml:space="preserve">1.2. Модель машинного обучения (ML-модель)</w:t>
      </w:r>
      <w:r>
        <w:t xml:space="preserve"> </w:t>
      </w:r>
      <w:r>
        <w:t xml:space="preserve">— математическая модель, полученная в результате процесса обучения на обучающих данных, способная выполнять прогнозирование, классификацию, генерацию или иные задачи искусственного интеллекта.</w:t>
      </w:r>
    </w:p>
    <w:p>
      <w:pPr>
        <w:pStyle w:val="BodyText"/>
      </w:pPr>
      <w:r>
        <w:rPr>
          <w:b/>
          <w:bCs/>
        </w:rPr>
        <w:t xml:space="preserve">1.3. Обучающие данные (Датасет)</w:t>
      </w:r>
      <w:r>
        <w:t xml:space="preserve"> </w:t>
      </w:r>
      <w:r>
        <w:t xml:space="preserve">— структурированная совокупность данных, используемых для обучения, валидации и тестирования модели машинного обучения.</w:t>
      </w:r>
    </w:p>
    <w:p>
      <w:pPr>
        <w:pStyle w:val="BodyText"/>
      </w:pPr>
      <w:r>
        <w:rPr>
          <w:b/>
          <w:bCs/>
        </w:rPr>
        <w:t xml:space="preserve">1.4. Исходный код</w:t>
      </w:r>
      <w:r>
        <w:t xml:space="preserve"> </w:t>
      </w:r>
      <w:r>
        <w:t xml:space="preserve">— текст программы на языке программирования, включая все файлы конфигурации, скрипты, комментарии и документацию, необходимые для функционирования и модификации AI-агента.</w:t>
      </w:r>
    </w:p>
    <w:p>
      <w:pPr>
        <w:pStyle w:val="BodyText"/>
      </w:pPr>
      <w:r>
        <w:rPr>
          <w:b/>
          <w:bCs/>
        </w:rPr>
        <w:t xml:space="preserve">1.5. Результат работ (РИД)</w:t>
      </w:r>
      <w:r>
        <w:t xml:space="preserve"> </w:t>
      </w:r>
      <w:r>
        <w:t xml:space="preserve">— AI-агент, включающий исходный код, обученные модели, документацию, а также иные материалы, созданные Исполнителем в рамках выполнения настоящего Договора.</w:t>
      </w:r>
    </w:p>
    <w:p>
      <w:pPr>
        <w:pStyle w:val="BodyText"/>
      </w:pPr>
      <w:r>
        <w:rPr>
          <w:b/>
          <w:bCs/>
        </w:rPr>
        <w:t xml:space="preserve">1.6. Техническое задание (ТЗ)</w:t>
      </w:r>
      <w:r>
        <w:t xml:space="preserve"> </w:t>
      </w:r>
      <w:r>
        <w:t xml:space="preserve">— документ, определяющий функциональные и технические требования к AI-агенту, являющийся неотъемлемой частью настоящего Договора.</w:t>
      </w:r>
    </w:p>
    <w:p>
      <w:pPr>
        <w:pStyle w:val="BodyText"/>
      </w:pPr>
      <w:r>
        <w:rPr>
          <w:b/>
          <w:bCs/>
        </w:rPr>
        <w:t xml:space="preserve">1.7. Персональные данные (ПДн)</w:t>
      </w:r>
      <w:r>
        <w:t xml:space="preserve"> </w:t>
      </w:r>
      <w:r>
        <w:t xml:space="preserve">— любая информация, относящаяся к прямо или косвенно определенному или определяемому физическому лицу (субъекту персональных данных) в соответствии с Федеральным законом от 27.07.2006 № 152-ФЗ «О персональных данных».</w:t>
      </w:r>
    </w:p>
    <w:p>
      <w:pPr>
        <w:pStyle w:val="BodyText"/>
      </w:pPr>
      <w:r>
        <w:rPr>
          <w:b/>
          <w:bCs/>
        </w:rPr>
        <w:t xml:space="preserve">1.8. Коммерческая тайна</w:t>
      </w:r>
      <w:r>
        <w:t xml:space="preserve"> </w:t>
      </w:r>
      <w:r>
        <w:t xml:space="preserve">— информация, имеющая действительную или потенциальную коммерческую ценность в силу неизвестности её третьим лицам, к которой нет свободного доступа на законном основании, в соответствии с Федеральным законом от 29.07.2004 № 98-ФЗ «О коммерческой тайне».</w:t>
      </w:r>
    </w:p>
    <w:p>
      <w:r>
        <w:pict>
          <v:rect style="width:0;height:1.5pt" o:hralign="center" o:hrstd="t" o:hr="t"/>
        </w:pict>
      </w:r>
    </w:p>
    <w:bookmarkEnd w:id="12"/>
    <w:bookmarkStart w:id="13" w:name="предмет-договора"/>
    <w:p>
      <w:pPr>
        <w:pStyle w:val="Heading2"/>
      </w:pPr>
      <w:r>
        <w:t xml:space="preserve">2. ПРЕДМЕТ ДОГОВОРА</w:t>
      </w:r>
    </w:p>
    <w:p>
      <w:pPr>
        <w:pStyle w:val="FirstParagraph"/>
      </w:pPr>
      <w:r>
        <w:rPr>
          <w:b/>
          <w:bCs/>
        </w:rPr>
        <w:t xml:space="preserve">2.1.</w:t>
      </w:r>
      <w:r>
        <w:t xml:space="preserve"> </w:t>
      </w:r>
      <w:r>
        <w:t xml:space="preserve">Заказчик поручает, а Исполнитель принимает на себя обязательство по разработке AI-агента в соответствии с Техническим заданием (Приложение № 1 к настоящему Договору), а Заказчик обязуется принять и оплатить выполненные работы.</w:t>
      </w:r>
    </w:p>
    <w:p>
      <w:pPr>
        <w:pStyle w:val="BodyText"/>
      </w:pPr>
      <w:r>
        <w:rPr>
          <w:b/>
          <w:bCs/>
        </w:rPr>
        <w:t xml:space="preserve">2.2.</w:t>
      </w:r>
      <w:r>
        <w:t xml:space="preserve"> </w:t>
      </w:r>
      <w:r>
        <w:t xml:space="preserve">Результат работ включает в себя:</w:t>
      </w:r>
      <w:r>
        <w:t xml:space="preserve"> </w:t>
      </w:r>
      <w:r>
        <w:t xml:space="preserve">- AI-агент, функционирующий в соответствии с ТЗ;</w:t>
      </w:r>
      <w:r>
        <w:t xml:space="preserve"> </w:t>
      </w:r>
      <w:r>
        <w:t xml:space="preserve">- Обученные модели машинного обучения;</w:t>
      </w:r>
      <w:r>
        <w:t xml:space="preserve"> </w:t>
      </w:r>
      <w:r>
        <w:t xml:space="preserve">- Исходный код программного обеспечения;</w:t>
      </w:r>
      <w:r>
        <w:t xml:space="preserve"> </w:t>
      </w:r>
      <w:r>
        <w:t xml:space="preserve">- Техническую документацию (описание архитектуры, API, инструкции по развертыванию и эксплуатации);</w:t>
      </w:r>
      <w:r>
        <w:t xml:space="preserve"> </w:t>
      </w:r>
      <w:r>
        <w:t xml:space="preserve">- Документацию по обучению моделей (описание датасетов, гиперпараметров, метрик качества).</w:t>
      </w:r>
    </w:p>
    <w:p>
      <w:pPr>
        <w:pStyle w:val="BodyText"/>
      </w:pPr>
      <w:r>
        <w:rPr>
          <w:b/>
          <w:bCs/>
        </w:rPr>
        <w:t xml:space="preserve">2.3.</w:t>
      </w:r>
      <w:r>
        <w:t xml:space="preserve"> </w:t>
      </w:r>
      <w:r>
        <w:t xml:space="preserve">Техническое задание является неотъемлемой частью настоящего Договора. Любые изменения в ТЗ оформляются дополнительным соглашением Сторон.</w:t>
      </w:r>
    </w:p>
    <w:p>
      <w:pPr>
        <w:pStyle w:val="BodyText"/>
      </w:pPr>
      <w:r>
        <w:rPr>
          <w:b/>
          <w:bCs/>
        </w:rPr>
        <w:t xml:space="preserve">2.4.</w:t>
      </w:r>
      <w:r>
        <w:t xml:space="preserve"> </w:t>
      </w:r>
      <w:r>
        <w:t xml:space="preserve">Исполнитель гарантирует, что разрабатываемый AI-агент не нарушает права третьих лиц на результаты интеллектуальной деятельности и не содержит вредоносного кода.</w:t>
      </w:r>
    </w:p>
    <w:p>
      <w:r>
        <w:pict>
          <v:rect style="width:0;height:1.5pt" o:hralign="center" o:hrstd="t" o:hr="t"/>
        </w:pict>
      </w:r>
    </w:p>
    <w:bookmarkEnd w:id="13"/>
    <w:bookmarkStart w:id="16" w:name="X22b89bc04bf1dee4053d8be4fbce4fdf5c865af"/>
    <w:p>
      <w:pPr>
        <w:pStyle w:val="Heading2"/>
      </w:pPr>
      <w:r>
        <w:t xml:space="preserve">3. ПРАВА НА РЕЗУЛЬТАТЫ ИНТЕЛЛЕКТУАЛЬНОЙ ДЕЯТЕЛЬНОСТИ</w:t>
      </w:r>
    </w:p>
    <w:p>
      <w:pPr>
        <w:pStyle w:val="BlockText"/>
      </w:pPr>
      <w:r>
        <w:rPr>
          <w:b/>
          <w:bCs/>
        </w:rPr>
        <w:t xml:space="preserve">Правовая основа</w:t>
      </w:r>
      <w:r>
        <w:t xml:space="preserve">: Гражданский кодекс РФ, часть четвертая, ст. 1225-1241, 1270, 1296 ГК РФ</w:t>
      </w:r>
    </w:p>
    <w:bookmarkStart w:id="14" w:name="X82f9aa3899ff7b967882dc743b76709fb4d3d5f"/>
    <w:p>
      <w:pPr>
        <w:pStyle w:val="Heading3"/>
      </w:pPr>
      <w:r>
        <w:t xml:space="preserve">[ВАРИАНТ А: Полная передача исключительных прав]</w:t>
      </w:r>
    </w:p>
    <w:p>
      <w:pPr>
        <w:pStyle w:val="FirstParagraph"/>
      </w:pPr>
      <w:r>
        <w:rPr>
          <w:b/>
          <w:bCs/>
        </w:rPr>
        <w:t xml:space="preserve">3.1.</w:t>
      </w:r>
      <w:r>
        <w:t xml:space="preserve"> </w:t>
      </w:r>
      <w:r>
        <w:t xml:space="preserve">Исполнитель передает Заказчику исключительные права на созданный AI-агент (программное обеспечение), включая исходный код, обученные модели и документацию, в полном объеме, предусмотренном ст. 1270 ГК РФ.</w:t>
      </w:r>
    </w:p>
    <w:p>
      <w:pPr>
        <w:pStyle w:val="BodyText"/>
      </w:pPr>
      <w:r>
        <w:rPr>
          <w:b/>
          <w:bCs/>
        </w:rPr>
        <w:t xml:space="preserve">3.2.</w:t>
      </w:r>
      <w:r>
        <w:t xml:space="preserve"> </w:t>
      </w:r>
      <w:r>
        <w:t xml:space="preserve">Передача исключительных прав осуществляется на основании Акта приемки-передачи результатов работ (Приложение № 2) при условии полной оплаты Заказчиком стоимости работ по настоящему Договору.</w:t>
      </w:r>
    </w:p>
    <w:p>
      <w:pPr>
        <w:pStyle w:val="BodyText"/>
      </w:pPr>
      <w:r>
        <w:rPr>
          <w:b/>
          <w:bCs/>
        </w:rPr>
        <w:t xml:space="preserve">3.3.</w:t>
      </w:r>
      <w:r>
        <w:t xml:space="preserve"> </w:t>
      </w:r>
      <w:r>
        <w:t xml:space="preserve">После передачи исключительных прав Заказчик вправе:</w:t>
      </w:r>
      <w:r>
        <w:t xml:space="preserve"> </w:t>
      </w:r>
      <w:r>
        <w:t xml:space="preserve">- Использовать AI-агент любым не противоречащим закону способом;</w:t>
      </w:r>
      <w:r>
        <w:t xml:space="preserve"> </w:t>
      </w:r>
      <w:r>
        <w:t xml:space="preserve">- Вносить изменения и дополнения в исходный код;</w:t>
      </w:r>
      <w:r>
        <w:t xml:space="preserve"> </w:t>
      </w:r>
      <w:r>
        <w:t xml:space="preserve">- Распространять, воспроизводить, публично показывать AI-агент;</w:t>
      </w:r>
      <w:r>
        <w:t xml:space="preserve"> </w:t>
      </w:r>
      <w:r>
        <w:t xml:space="preserve">- Предоставлять права на использование AI-агента третьим лицам;</w:t>
      </w:r>
      <w:r>
        <w:t xml:space="preserve"> </w:t>
      </w:r>
      <w:r>
        <w:t xml:space="preserve">- Регистрировать AI-агент в установленном порядке на свое имя.</w:t>
      </w:r>
    </w:p>
    <w:p>
      <w:pPr>
        <w:pStyle w:val="BodyText"/>
      </w:pPr>
      <w:r>
        <w:rPr>
          <w:b/>
          <w:bCs/>
        </w:rPr>
        <w:t xml:space="preserve">3.4.</w:t>
      </w:r>
      <w:r>
        <w:t xml:space="preserve"> </w:t>
      </w:r>
      <w:r>
        <w:t xml:space="preserve">Исполнитель сохраняет право использовать общедоступные библиотеки, фреймворки и инструменты с открытым исходным кодом при разработке AI-агента при условии соблюдения условий соответствующих лицензий (MIT, Apache 2.0, BSD и др.).</w:t>
      </w:r>
    </w:p>
    <w:bookmarkEnd w:id="14"/>
    <w:bookmarkStart w:id="15" w:name="вариант-б-предоставление-лицензии"/>
    <w:p>
      <w:pPr>
        <w:pStyle w:val="Heading3"/>
      </w:pPr>
      <w:r>
        <w:t xml:space="preserve">[ВАРИАНТ Б: Предоставление лицензии]</w:t>
      </w:r>
    </w:p>
    <w:p>
      <w:pPr>
        <w:pStyle w:val="FirstParagraph"/>
      </w:pPr>
      <w:r>
        <w:rPr>
          <w:b/>
          <w:bCs/>
        </w:rPr>
        <w:t xml:space="preserve">3.1.</w:t>
      </w:r>
      <w:r>
        <w:t xml:space="preserve"> </w:t>
      </w:r>
      <w:r>
        <w:t xml:space="preserve">Исполнитель сохраняет за собой исключительные права на созданный AI-агент и предоставляет Заказчику [неисключительную/исключительную] лицензию на использование AI-агента в соответствии с условиями Лицензионного соглашения (Приложение № 3).</w:t>
      </w:r>
    </w:p>
    <w:p>
      <w:pPr>
        <w:pStyle w:val="BodyText"/>
      </w:pPr>
      <w:r>
        <w:rPr>
          <w:b/>
          <w:bCs/>
        </w:rPr>
        <w:t xml:space="preserve">3.2.</w:t>
      </w:r>
      <w:r>
        <w:t xml:space="preserve"> </w:t>
      </w:r>
      <w:r>
        <w:t xml:space="preserve">Лицензия предоставляется с момента подписания Акта приемки-передачи и при условии полной оплаты вознаграждения.</w:t>
      </w:r>
    </w:p>
    <w:p>
      <w:pPr>
        <w:pStyle w:val="BodyText"/>
      </w:pPr>
      <w:r>
        <w:rPr>
          <w:b/>
          <w:bCs/>
        </w:rPr>
        <w:t xml:space="preserve">3.3.</w:t>
      </w:r>
      <w:r>
        <w:t xml:space="preserve"> </w:t>
      </w:r>
      <w:r>
        <w:t xml:space="preserve">Территория использования:</w:t>
      </w:r>
      <w:r>
        <w:t xml:space="preserve"> </w:t>
      </w:r>
      <w:r>
        <w:rPr>
          <w:b/>
          <w:bCs/>
        </w:rPr>
        <w:t xml:space="preserve">[территория Российской Федерации / без ограничений]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3.4.</w:t>
      </w:r>
      <w:r>
        <w:t xml:space="preserve"> </w:t>
      </w:r>
      <w:r>
        <w:t xml:space="preserve">Срок действия лицензии:</w:t>
      </w:r>
      <w:r>
        <w:t xml:space="preserve"> </w:t>
      </w:r>
      <w:r>
        <w:rPr>
          <w:b/>
          <w:bCs/>
        </w:rPr>
        <w:t xml:space="preserve">[бессрочно / до «</w:t>
      </w:r>
      <w:r>
        <w:rPr>
          <w:b/>
          <w:b/>
          <w:bCs/>
          <w:bCs/>
          <w:i/>
          <w:iCs/>
        </w:rPr>
        <w:t xml:space="preserve">»</w:t>
      </w:r>
      <w:r>
        <w:rPr>
          <w:b/>
          <w:b/>
          <w:bCs/>
          <w:bCs/>
          <w:i/>
          <w:iCs/>
        </w:rPr>
        <w:t xml:space="preserve"> </w:t>
      </w:r>
      <w:r>
        <w:rPr>
          <w:b/>
          <w:bCs/>
        </w:rPr>
        <w:t xml:space="preserve">______ 20__ г.]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3.5.</w:t>
      </w:r>
      <w:r>
        <w:t xml:space="preserve"> </w:t>
      </w:r>
      <w:r>
        <w:t xml:space="preserve">Заказчик вправе использовать AI-агент следующими способами:</w:t>
      </w:r>
      <w:r>
        <w:t xml:space="preserve"> </w:t>
      </w:r>
      <w:r>
        <w:t xml:space="preserve">- Запуск и эксплуатация для внутренних нужд;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[Дополнительные разрешенные способы использования]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3.6.</w:t>
      </w:r>
      <w:r>
        <w:t xml:space="preserve"> </w:t>
      </w:r>
      <w:r>
        <w:t xml:space="preserve">Заказчик не вправе без письменного согласия Исполнителя:</w:t>
      </w:r>
      <w:r>
        <w:t xml:space="preserve"> </w:t>
      </w:r>
      <w:r>
        <w:t xml:space="preserve">- Передавать права на использование AI-агента третьим лицам;</w:t>
      </w:r>
      <w:r>
        <w:t xml:space="preserve"> </w:t>
      </w:r>
      <w:r>
        <w:t xml:space="preserve">- Модифицировать исходный код;</w:t>
      </w:r>
      <w:r>
        <w:t xml:space="preserve"> </w:t>
      </w:r>
      <w:r>
        <w:t xml:space="preserve">- Проводить декомпиляцию или обратную разработку.</w:t>
      </w:r>
    </w:p>
    <w:p>
      <w:r>
        <w:pict>
          <v:rect style="width:0;height:1.5pt" o:hralign="center" o:hrstd="t" o:hr="t"/>
        </w:pict>
      </w:r>
    </w:p>
    <w:bookmarkEnd w:id="15"/>
    <w:bookmarkEnd w:id="16"/>
    <w:bookmarkStart w:id="17" w:name="права-на-обучающие-данные-и-модели"/>
    <w:p>
      <w:pPr>
        <w:pStyle w:val="Heading2"/>
      </w:pPr>
      <w:r>
        <w:t xml:space="preserve">4. ПРАВА НА ОБУЧАЮЩИЕ ДАННЫЕ И МОДЕЛИ</w:t>
      </w:r>
    </w:p>
    <w:p>
      <w:pPr>
        <w:pStyle w:val="FirstParagraph"/>
      </w:pPr>
      <w:r>
        <w:rPr>
          <w:b/>
          <w:bCs/>
        </w:rPr>
        <w:t xml:space="preserve">4.1. Права на обучающие данные:</w:t>
      </w:r>
    </w:p>
    <w:p>
      <w:pPr>
        <w:pStyle w:val="BodyText"/>
      </w:pPr>
      <w:r>
        <w:rPr>
          <w:b/>
          <w:bCs/>
        </w:rPr>
        <w:t xml:space="preserve">4.1.1.</w:t>
      </w:r>
      <w:r>
        <w:t xml:space="preserve"> </w:t>
      </w:r>
      <w:r>
        <w:t xml:space="preserve">Обучающие данные предоставляются: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[ВАРИАНТ А]</w:t>
      </w:r>
      <w:r>
        <w:t xml:space="preserve">: Заказчиком. Заказчик гарантирует наличие всех необходимых прав и согласий на использование предоставленных данных для обучения ML-модели.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[ВАРИАНТ Б]</w:t>
      </w:r>
      <w:r>
        <w:t xml:space="preserve">: Исполнителем из открытых источников и/или собственных датасетов. Исполнитель гарантирует лицензионную чистоту используемых данных.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[ВАРИАНТ В]</w:t>
      </w:r>
      <w:r>
        <w:t xml:space="preserve">: Совместно Сторонами в порядке, определенном дополнительным соглашением.</w:t>
      </w:r>
    </w:p>
    <w:p>
      <w:pPr>
        <w:pStyle w:val="BodyText"/>
      </w:pPr>
      <w:r>
        <w:rPr>
          <w:b/>
          <w:bCs/>
        </w:rPr>
        <w:t xml:space="preserve">4.1.2.</w:t>
      </w:r>
      <w:r>
        <w:t xml:space="preserve"> </w:t>
      </w:r>
      <w:r>
        <w:t xml:space="preserve">Сторона, предоставляющая обучающие данные, несет ответственность за:</w:t>
      </w:r>
      <w:r>
        <w:t xml:space="preserve"> </w:t>
      </w:r>
      <w:r>
        <w:t xml:space="preserve">- Законность получения и использования данных;</w:t>
      </w:r>
      <w:r>
        <w:t xml:space="preserve"> </w:t>
      </w:r>
      <w:r>
        <w:t xml:space="preserve">- Соблюдение прав третьих лиц (авторских прав, прав на базы данных);</w:t>
      </w:r>
      <w:r>
        <w:t xml:space="preserve"> </w:t>
      </w:r>
      <w:r>
        <w:t xml:space="preserve">- Наличие согласий субъектов персональных данных (при обработке ПДн).</w:t>
      </w:r>
    </w:p>
    <w:p>
      <w:pPr>
        <w:pStyle w:val="BodyText"/>
      </w:pPr>
      <w:r>
        <w:rPr>
          <w:b/>
          <w:bCs/>
        </w:rPr>
        <w:t xml:space="preserve">4.2. Права на обученные модели:</w:t>
      </w:r>
    </w:p>
    <w:p>
      <w:pPr>
        <w:pStyle w:val="BodyText"/>
      </w:pPr>
      <w:r>
        <w:rPr>
          <w:b/>
          <w:bCs/>
        </w:rPr>
        <w:t xml:space="preserve">4.2.1.</w:t>
      </w:r>
      <w:r>
        <w:t xml:space="preserve"> </w:t>
      </w:r>
      <w:r>
        <w:t xml:space="preserve">Исключительные права на обученные модели машинного обучения принадлежат: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[ВАРИАНТ А]</w:t>
      </w:r>
      <w:r>
        <w:t xml:space="preserve">: Заказчику — при полной передаче исключительных прав по п. 3 настоящего Договора;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[ВАРИАНТ Б]</w:t>
      </w:r>
      <w:r>
        <w:t xml:space="preserve">: Исполнителю — при предоставлении лицензии по п. 3 настоящего Договора.</w:t>
      </w:r>
    </w:p>
    <w:p>
      <w:pPr>
        <w:pStyle w:val="BodyText"/>
      </w:pPr>
      <w:r>
        <w:rPr>
          <w:b/>
          <w:bCs/>
        </w:rPr>
        <w:t xml:space="preserve">4.2.2.</w:t>
      </w:r>
      <w:r>
        <w:t xml:space="preserve"> </w:t>
      </w:r>
      <w:r>
        <w:t xml:space="preserve">Исполнитель вправе использовать обезличенные метаданные о процессе обучения (архитектура, гиперпараметры) для улучшения собственных разработок при условии неразглашения конфиденциальной информации Заказчика.</w:t>
      </w:r>
    </w:p>
    <w:p>
      <w:pPr>
        <w:pStyle w:val="BodyText"/>
      </w:pPr>
      <w:r>
        <w:rPr>
          <w:b/>
          <w:bCs/>
        </w:rPr>
        <w:t xml:space="preserve">4.3. Использование компонентов третьих лиц:</w:t>
      </w:r>
    </w:p>
    <w:p>
      <w:pPr>
        <w:pStyle w:val="BodyText"/>
      </w:pPr>
      <w:r>
        <w:rPr>
          <w:b/>
          <w:bCs/>
        </w:rPr>
        <w:t xml:space="preserve">4.3.1.</w:t>
      </w:r>
      <w:r>
        <w:t xml:space="preserve"> </w:t>
      </w:r>
      <w:r>
        <w:t xml:space="preserve">При использовании предобученных моделей, библиотек ML (TensorFlow, PyTorch, scikit-learn и др.) Исполнитель обязан:</w:t>
      </w:r>
      <w:r>
        <w:t xml:space="preserve"> </w:t>
      </w:r>
      <w:r>
        <w:t xml:space="preserve">- Соблюдать условия соответствующих лицензий;</w:t>
      </w:r>
      <w:r>
        <w:t xml:space="preserve"> </w:t>
      </w:r>
      <w:r>
        <w:t xml:space="preserve">- Уведомить Заказчика о лицензионных ограничениях;</w:t>
      </w:r>
      <w:r>
        <w:t xml:space="preserve"> </w:t>
      </w:r>
      <w:r>
        <w:t xml:space="preserve">- Предоставить перечень используемых компонентов с указанием лицензий.</w:t>
      </w:r>
    </w:p>
    <w:p>
      <w:pPr>
        <w:pStyle w:val="BodyText"/>
      </w:pPr>
      <w:r>
        <w:rPr>
          <w:b/>
          <w:bCs/>
        </w:rPr>
        <w:t xml:space="preserve">4.3.2.</w:t>
      </w:r>
      <w:r>
        <w:t xml:space="preserve"> </w:t>
      </w:r>
      <w:r>
        <w:t xml:space="preserve">Исполнитель гарантирует, что использование компонентов третьих лиц не нарушает прав третьих лиц и не налагает дополнительных ограничений на использование AI-агента Заказчиком.</w:t>
      </w:r>
    </w:p>
    <w:p>
      <w:r>
        <w:pict>
          <v:rect style="width:0;height:1.5pt" o:hralign="center" o:hrstd="t" o:hr="t"/>
        </w:pict>
      </w:r>
    </w:p>
    <w:bookmarkEnd w:id="17"/>
    <w:bookmarkStart w:id="18" w:name="X5e0d2ce18f042e359ea8ffa7a021057e5ffc409"/>
    <w:p>
      <w:pPr>
        <w:pStyle w:val="Heading2"/>
      </w:pPr>
      <w:r>
        <w:t xml:space="preserve">5. СПЕЦИАЛЬНЫЕ ПОЛОЖЕНИЯ ОБ ИСКУССТВЕННОМ ИНТЕЛЛЕКТЕ</w:t>
      </w:r>
    </w:p>
    <w:p>
      <w:pPr>
        <w:pStyle w:val="FirstParagraph"/>
      </w:pPr>
      <w:r>
        <w:rPr>
          <w:b/>
          <w:bCs/>
        </w:rPr>
        <w:t xml:space="preserve">5.1. Качество и точность AI-агента:</w:t>
      </w:r>
    </w:p>
    <w:p>
      <w:pPr>
        <w:pStyle w:val="BodyText"/>
      </w:pPr>
      <w:r>
        <w:rPr>
          <w:b/>
          <w:bCs/>
        </w:rPr>
        <w:t xml:space="preserve">5.1.1.</w:t>
      </w:r>
      <w:r>
        <w:t xml:space="preserve"> </w:t>
      </w:r>
      <w:r>
        <w:t xml:space="preserve">Исполнитель гарантирует, что AI-агент достигнет следующих показателей качества, указанных в ТЗ: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[Например: точность предсказаний не менее ___%]</w:t>
      </w:r>
      <w:r>
        <w:t xml:space="preserve">;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[Время отклика не более ___ мс]</w:t>
      </w:r>
      <w:r>
        <w:t xml:space="preserve">;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[Другие метрики: F1-score, AUC-ROC, BLEU и т.д.]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5.1.2.</w:t>
      </w:r>
      <w:r>
        <w:t xml:space="preserve"> </w:t>
      </w:r>
      <w:r>
        <w:t xml:space="preserve">Исполнитель не гарантирует 100% точность результатов работы AI-агента в силу вероятностной природы алгоритмов машинного обучения. Заказчик принимает к сведению, что AI-агент может допускать ошибки.</w:t>
      </w:r>
    </w:p>
    <w:p>
      <w:pPr>
        <w:pStyle w:val="BodyText"/>
      </w:pPr>
      <w:r>
        <w:rPr>
          <w:b/>
          <w:bCs/>
        </w:rPr>
        <w:t xml:space="preserve">5.2. Ответственность за действия и решения AI-агента:</w:t>
      </w:r>
    </w:p>
    <w:p>
      <w:pPr>
        <w:pStyle w:val="BodyText"/>
      </w:pPr>
      <w:r>
        <w:rPr>
          <w:b/>
          <w:bCs/>
        </w:rPr>
        <w:t xml:space="preserve">5.2.1.</w:t>
      </w:r>
      <w:r>
        <w:t xml:space="preserve"> </w:t>
      </w:r>
      <w:r>
        <w:t xml:space="preserve">Исполнитель несет ответственность за:</w:t>
      </w:r>
      <w:r>
        <w:t xml:space="preserve"> </w:t>
      </w:r>
      <w:r>
        <w:t xml:space="preserve">- Соответствие AI-агента техническим требованиям ТЗ;</w:t>
      </w:r>
      <w:r>
        <w:t xml:space="preserve"> </w:t>
      </w:r>
      <w:r>
        <w:t xml:space="preserve">- Отсутствие критических ошибок в коде, препятствующих функционированию;</w:t>
      </w:r>
      <w:r>
        <w:t xml:space="preserve"> </w:t>
      </w:r>
      <w:r>
        <w:t xml:space="preserve">- Качество обучения модели в соответствии с согласованными метриками.</w:t>
      </w:r>
    </w:p>
    <w:p>
      <w:pPr>
        <w:pStyle w:val="BodyText"/>
      </w:pPr>
      <w:r>
        <w:rPr>
          <w:b/>
          <w:bCs/>
        </w:rPr>
        <w:t xml:space="preserve">5.2.2.</w:t>
      </w:r>
      <w:r>
        <w:t xml:space="preserve"> </w:t>
      </w:r>
      <w:r>
        <w:t xml:space="preserve">Заказчик несет ответственность за:</w:t>
      </w:r>
      <w:r>
        <w:t xml:space="preserve"> </w:t>
      </w:r>
      <w:r>
        <w:t xml:space="preserve">- Решения, принятые на основе рекомендаций AI-агента;</w:t>
      </w:r>
      <w:r>
        <w:t xml:space="preserve"> </w:t>
      </w:r>
      <w:r>
        <w:t xml:space="preserve">- Последствия использования AI-агента в своей деятельности;</w:t>
      </w:r>
      <w:r>
        <w:t xml:space="preserve"> </w:t>
      </w:r>
      <w:r>
        <w:t xml:space="preserve">- Правомерность использования результатов работы AI-агента.</w:t>
      </w:r>
    </w:p>
    <w:p>
      <w:pPr>
        <w:pStyle w:val="BodyText"/>
      </w:pPr>
      <w:r>
        <w:rPr>
          <w:b/>
          <w:bCs/>
        </w:rPr>
        <w:t xml:space="preserve">5.2.3.</w:t>
      </w:r>
      <w:r>
        <w:t xml:space="preserve"> </w:t>
      </w:r>
      <w:r>
        <w:t xml:space="preserve">Исполнитель не несет ответственности за:</w:t>
      </w:r>
      <w:r>
        <w:t xml:space="preserve"> </w:t>
      </w:r>
      <w:r>
        <w:t xml:space="preserve">- Ущерб, причиненный вследствие неправильной эксплуатации AI-агента Заказчиком;</w:t>
      </w:r>
      <w:r>
        <w:t xml:space="preserve"> </w:t>
      </w:r>
      <w:r>
        <w:t xml:space="preserve">- Последствия решений, принятых Заказчиком на основе выходных данных AI-агента;</w:t>
      </w:r>
      <w:r>
        <w:t xml:space="preserve"> </w:t>
      </w:r>
      <w:r>
        <w:t xml:space="preserve">- Изменение качества работы AI-агента при использовании на данных, отличных от обучающих.</w:t>
      </w:r>
    </w:p>
    <w:p>
      <w:pPr>
        <w:pStyle w:val="BodyText"/>
      </w:pPr>
      <w:r>
        <w:rPr>
          <w:b/>
          <w:bCs/>
        </w:rPr>
        <w:t xml:space="preserve">5.3. Прозрачность и объяснимость (AI Explainability):</w:t>
      </w:r>
    </w:p>
    <w:p>
      <w:pPr>
        <w:pStyle w:val="BodyText"/>
      </w:pPr>
      <w:r>
        <w:rPr>
          <w:b/>
          <w:bCs/>
        </w:rPr>
        <w:t xml:space="preserve">5.3.1.</w:t>
      </w:r>
      <w:r>
        <w:t xml:space="preserve"> </w:t>
      </w:r>
      <w:r>
        <w:t xml:space="preserve">Исполнитель обязуется предоставить документацию, описывающую:</w:t>
      </w:r>
      <w:r>
        <w:t xml:space="preserve"> </w:t>
      </w:r>
      <w:r>
        <w:t xml:space="preserve">- Архитектуру используемой ML-модели;</w:t>
      </w:r>
      <w:r>
        <w:t xml:space="preserve"> </w:t>
      </w:r>
      <w:r>
        <w:t xml:space="preserve">- Основные признаки (features), влияющие на принятие решений;</w:t>
      </w:r>
      <w:r>
        <w:t xml:space="preserve"> </w:t>
      </w:r>
      <w:r>
        <w:t xml:space="preserve">- Методы интерпретации результатов (при технической возможности);</w:t>
      </w:r>
      <w:r>
        <w:t xml:space="preserve"> </w:t>
      </w:r>
      <w:r>
        <w:t xml:space="preserve">- Ограничения и условия применимости модели.</w:t>
      </w:r>
    </w:p>
    <w:p>
      <w:pPr>
        <w:pStyle w:val="BodyText"/>
      </w:pPr>
      <w:r>
        <w:rPr>
          <w:b/>
          <w:bCs/>
        </w:rPr>
        <w:t xml:space="preserve">5.3.2.</w:t>
      </w:r>
      <w:r>
        <w:t xml:space="preserve"> </w:t>
      </w:r>
      <w:r>
        <w:rPr>
          <w:b/>
          <w:bCs/>
        </w:rPr>
        <w:t xml:space="preserve">[Опционально]</w:t>
      </w:r>
      <w:r>
        <w:t xml:space="preserve"> </w:t>
      </w:r>
      <w:r>
        <w:t xml:space="preserve">По требованию Заказчика Исполнитель обязуется внедрить механизмы объяснимости (SHAP, LIME, Attention visualization и др.) для обеспечения прозрачности работы AI-агента.</w:t>
      </w:r>
    </w:p>
    <w:p>
      <w:pPr>
        <w:pStyle w:val="BodyText"/>
      </w:pPr>
      <w:r>
        <w:rPr>
          <w:b/>
          <w:bCs/>
        </w:rPr>
        <w:t xml:space="preserve">5.4. Этические аспекты и недискриминация:</w:t>
      </w:r>
    </w:p>
    <w:p>
      <w:pPr>
        <w:pStyle w:val="BodyText"/>
      </w:pPr>
      <w:r>
        <w:rPr>
          <w:b/>
          <w:bCs/>
        </w:rPr>
        <w:t xml:space="preserve">5.4.1.</w:t>
      </w:r>
      <w:r>
        <w:t xml:space="preserve"> </w:t>
      </w:r>
      <w:r>
        <w:t xml:space="preserve">Исполнитель обязуется принять разумные меры для минимизации предвзятости (bias) в обучающих данных и алгоритмах, которая может привести к дискриминации по признакам пола, расы, национальности, религии, социального положения.</w:t>
      </w:r>
    </w:p>
    <w:p>
      <w:pPr>
        <w:pStyle w:val="BodyText"/>
      </w:pPr>
      <w:r>
        <w:rPr>
          <w:b/>
          <w:bCs/>
        </w:rPr>
        <w:t xml:space="preserve">5.4.2.</w:t>
      </w:r>
      <w:r>
        <w:t xml:space="preserve"> </w:t>
      </w:r>
      <w:r>
        <w:t xml:space="preserve">Исполнитель не несет ответственности за предвзятость, присутствующую в обучающих данных, предоставленных Заказчиком, если Заказчик был уведомлен о необходимости проверки данных на наличие систематических искажений.</w:t>
      </w:r>
    </w:p>
    <w:p>
      <w:pPr>
        <w:pStyle w:val="BodyText"/>
      </w:pPr>
      <w:r>
        <w:rPr>
          <w:b/>
          <w:bCs/>
        </w:rPr>
        <w:t xml:space="preserve">5.4.3.</w:t>
      </w:r>
      <w:r>
        <w:t xml:space="preserve"> </w:t>
      </w:r>
      <w:r>
        <w:t xml:space="preserve">Стороны обязуются не использовать AI-агент для целей, нарушающих действующее законодательство РФ, права и свободы человека.</w:t>
      </w:r>
    </w:p>
    <w:p>
      <w:pPr>
        <w:pStyle w:val="BodyText"/>
      </w:pPr>
      <w:r>
        <w:rPr>
          <w:b/>
          <w:bCs/>
        </w:rPr>
        <w:t xml:space="preserve">5.5. Обновление и переобучение моделей:</w:t>
      </w:r>
    </w:p>
    <w:p>
      <w:pPr>
        <w:pStyle w:val="BodyText"/>
      </w:pPr>
      <w:r>
        <w:rPr>
          <w:b/>
          <w:bCs/>
        </w:rPr>
        <w:t xml:space="preserve">5.5.1.</w:t>
      </w:r>
      <w:r>
        <w:t xml:space="preserve"> </w:t>
      </w:r>
      <w:r>
        <w:rPr>
          <w:b/>
          <w:bCs/>
        </w:rPr>
        <w:t xml:space="preserve">[Опционально]</w:t>
      </w:r>
      <w:r>
        <w:t xml:space="preserve"> </w:t>
      </w:r>
      <w:r>
        <w:t xml:space="preserve">В течение гарантийного периода Исполнитель обязуется</w:t>
      </w:r>
      <w:r>
        <w:t xml:space="preserve"> </w:t>
      </w:r>
      <w:r>
        <w:rPr>
          <w:b/>
          <w:bCs/>
        </w:rPr>
        <w:t xml:space="preserve">[по запросу Заказчика / периодически]</w:t>
      </w:r>
      <w:r>
        <w:t xml:space="preserve"> </w:t>
      </w:r>
      <w:r>
        <w:t xml:space="preserve">осуществлять переобучение ML-модели на актуализированных данных для поддержания качества работы AI-агента.</w:t>
      </w:r>
    </w:p>
    <w:p>
      <w:pPr>
        <w:pStyle w:val="BodyText"/>
      </w:pPr>
      <w:r>
        <w:rPr>
          <w:b/>
          <w:bCs/>
        </w:rPr>
        <w:t xml:space="preserve">5.5.2.</w:t>
      </w:r>
      <w:r>
        <w:t xml:space="preserve"> </w:t>
      </w:r>
      <w:r>
        <w:t xml:space="preserve">Переобучение моделей после истечения гарантийного срока осуществляется на основании отдельного соглашения и подлежит дополнительной оплате.</w:t>
      </w:r>
    </w:p>
    <w:p>
      <w:r>
        <w:pict>
          <v:rect style="width:0;height:1.5pt" o:hralign="center" o:hrstd="t" o:hr="t"/>
        </w:pict>
      </w:r>
    </w:p>
    <w:bookmarkEnd w:id="18"/>
    <w:bookmarkStart w:id="19" w:name="персональные-данные"/>
    <w:p>
      <w:pPr>
        <w:pStyle w:val="Heading2"/>
      </w:pPr>
      <w:r>
        <w:t xml:space="preserve">6. ПЕРСОНАЛЬНЫЕ ДАННЫЕ</w:t>
      </w:r>
    </w:p>
    <w:p>
      <w:pPr>
        <w:pStyle w:val="BlockText"/>
      </w:pPr>
      <w:r>
        <w:rPr>
          <w:b/>
          <w:bCs/>
        </w:rPr>
        <w:t xml:space="preserve">Правовая основа</w:t>
      </w:r>
      <w:r>
        <w:t xml:space="preserve">: Федеральный закон от 27.07.2006 № 152-ФЗ «О персональных данных»</w:t>
      </w:r>
    </w:p>
    <w:p>
      <w:pPr>
        <w:pStyle w:val="FirstParagraph"/>
      </w:pPr>
      <w:r>
        <w:rPr>
          <w:b/>
          <w:bCs/>
        </w:rPr>
        <w:t xml:space="preserve">6.1. Роли Сторон:</w:t>
      </w:r>
    </w:p>
    <w:p>
      <w:pPr>
        <w:pStyle w:val="BodyText"/>
      </w:pPr>
      <w:r>
        <w:rPr>
          <w:b/>
          <w:bCs/>
        </w:rPr>
        <w:t xml:space="preserve">6.1.1.</w:t>
      </w:r>
      <w:r>
        <w:t xml:space="preserve"> </w:t>
      </w:r>
      <w:r>
        <w:t xml:space="preserve">В случае обработки персональных данных в рамках настоящего Договора Стороны определяют свои роли следующим образом: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Заказчик</w:t>
      </w:r>
      <w:r>
        <w:t xml:space="preserve"> </w:t>
      </w:r>
      <w:r>
        <w:t xml:space="preserve">является</w:t>
      </w:r>
      <w:r>
        <w:t xml:space="preserve"> </w:t>
      </w:r>
      <w:r>
        <w:rPr>
          <w:b/>
          <w:bCs/>
        </w:rPr>
        <w:t xml:space="preserve">Оператором персональных данных</w:t>
      </w:r>
      <w:r>
        <w:t xml:space="preserve"> </w:t>
      </w:r>
      <w:r>
        <w:t xml:space="preserve">(лицо, определяющее цели и способы обработки ПДн);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Исполнитель</w:t>
      </w:r>
      <w:r>
        <w:t xml:space="preserve"> </w:t>
      </w:r>
      <w:r>
        <w:t xml:space="preserve">является</w:t>
      </w:r>
      <w:r>
        <w:t xml:space="preserve"> </w:t>
      </w:r>
      <w:r>
        <w:rPr>
          <w:b/>
          <w:bCs/>
        </w:rPr>
        <w:t xml:space="preserve">Лицом, осуществляющим обработку персональных данных по поручению оператора</w:t>
      </w:r>
      <w:r>
        <w:t xml:space="preserve"> </w:t>
      </w:r>
      <w:r>
        <w:t xml:space="preserve">(согласно ст. 6 Федерального закона № 152-ФЗ).</w:t>
      </w:r>
    </w:p>
    <w:p>
      <w:pPr>
        <w:pStyle w:val="BodyText"/>
      </w:pPr>
      <w:r>
        <w:rPr>
          <w:b/>
          <w:bCs/>
        </w:rPr>
        <w:t xml:space="preserve">6.1.2.</w:t>
      </w:r>
      <w:r>
        <w:t xml:space="preserve"> </w:t>
      </w:r>
      <w:r>
        <w:rPr>
          <w:b/>
          <w:bCs/>
        </w:rPr>
        <w:t xml:space="preserve">[Альтернатива]</w:t>
      </w:r>
      <w:r>
        <w:t xml:space="preserve">: Если Исполнитель самостоятельно определяет цели и способы обработки ПДн, Исполнитель выступает Оператором.</w:t>
      </w:r>
    </w:p>
    <w:p>
      <w:pPr>
        <w:pStyle w:val="BodyText"/>
      </w:pPr>
      <w:r>
        <w:rPr>
          <w:b/>
          <w:bCs/>
        </w:rPr>
        <w:t xml:space="preserve">6.2. Обязательства Исполнителя при обработке ПДн:</w:t>
      </w:r>
    </w:p>
    <w:p>
      <w:pPr>
        <w:pStyle w:val="BodyText"/>
      </w:pPr>
      <w:r>
        <w:rPr>
          <w:b/>
          <w:bCs/>
        </w:rPr>
        <w:t xml:space="preserve">6.2.1.</w:t>
      </w:r>
      <w:r>
        <w:t xml:space="preserve"> </w:t>
      </w:r>
      <w:r>
        <w:t xml:space="preserve">Исполнитель обязуется:</w:t>
      </w:r>
      <w:r>
        <w:t xml:space="preserve"> </w:t>
      </w:r>
      <w:r>
        <w:t xml:space="preserve">- Обрабатывать ПДн исключительно в целях исполнения настоящего Договора и в соответствии с поручением Заказчика;</w:t>
      </w:r>
      <w:r>
        <w:t xml:space="preserve"> </w:t>
      </w:r>
      <w:r>
        <w:t xml:space="preserve">- Соблюдать конфиденциальность персональных данных;</w:t>
      </w:r>
      <w:r>
        <w:t xml:space="preserve"> </w:t>
      </w:r>
      <w:r>
        <w:t xml:space="preserve">- Применять организационные и технические меры защиты ПДн в соответствии с Постановлением Правительства РФ от 01.11.2012 № 1119;</w:t>
      </w:r>
      <w:r>
        <w:t xml:space="preserve"> </w:t>
      </w:r>
      <w:r>
        <w:t xml:space="preserve">- Не передавать ПДн третьим лицам без письменного согласия Заказчика;</w:t>
      </w:r>
      <w:r>
        <w:t xml:space="preserve"> </w:t>
      </w:r>
      <w:r>
        <w:t xml:space="preserve">- По окончании обработки уничтожить или вернуть Заказчику все ПДн и их копии, если иное не предусмотрено законодательством.</w:t>
      </w:r>
    </w:p>
    <w:p>
      <w:pPr>
        <w:pStyle w:val="BodyText"/>
      </w:pPr>
      <w:r>
        <w:rPr>
          <w:b/>
          <w:bCs/>
        </w:rPr>
        <w:t xml:space="preserve">6.2.2.</w:t>
      </w:r>
      <w:r>
        <w:t xml:space="preserve"> </w:t>
      </w:r>
      <w:r>
        <w:t xml:space="preserve">Исполнитель гарантирует, что весь персонал, имеющий доступ к ПДн, ознакомлен с требованиями законодательства о защите ПДн и подписал обязательства о неразглашении.</w:t>
      </w:r>
    </w:p>
    <w:p>
      <w:pPr>
        <w:pStyle w:val="BodyText"/>
      </w:pPr>
      <w:r>
        <w:rPr>
          <w:b/>
          <w:bCs/>
        </w:rPr>
        <w:t xml:space="preserve">6.3. Обязательства Заказчика:</w:t>
      </w:r>
    </w:p>
    <w:p>
      <w:pPr>
        <w:pStyle w:val="BodyText"/>
      </w:pPr>
      <w:r>
        <w:rPr>
          <w:b/>
          <w:bCs/>
        </w:rPr>
        <w:t xml:space="preserve">6.3.1.</w:t>
      </w:r>
      <w:r>
        <w:t xml:space="preserve"> </w:t>
      </w:r>
      <w:r>
        <w:t xml:space="preserve">Заказчик гарантирует, что:</w:t>
      </w:r>
      <w:r>
        <w:t xml:space="preserve"> </w:t>
      </w:r>
      <w:r>
        <w:t xml:space="preserve">- Имеет законные основания для обработки ПДн (согласие субъектов, договор, закон);</w:t>
      </w:r>
      <w:r>
        <w:t xml:space="preserve"> </w:t>
      </w:r>
      <w:r>
        <w:t xml:space="preserve">- Получены все необходимые согласия субъектов ПДн на обработку, включая обработку с использованием AI-технологий;</w:t>
      </w:r>
      <w:r>
        <w:t xml:space="preserve"> </w:t>
      </w:r>
      <w:r>
        <w:t xml:space="preserve">- Заказчик уведомил субъектов ПДн о факте передачи данных Исполнителю (если требуется по закону).</w:t>
      </w:r>
    </w:p>
    <w:p>
      <w:pPr>
        <w:pStyle w:val="BodyText"/>
      </w:pPr>
      <w:r>
        <w:rPr>
          <w:b/>
          <w:bCs/>
        </w:rPr>
        <w:t xml:space="preserve">6.3.2.</w:t>
      </w:r>
      <w:r>
        <w:t xml:space="preserve"> </w:t>
      </w:r>
      <w:r>
        <w:t xml:space="preserve">Заказчик обязуется предоставить Исполнителю только те ПДн, которые необходимы для выполнения работ по настоящему Договору.</w:t>
      </w:r>
    </w:p>
    <w:p>
      <w:pPr>
        <w:pStyle w:val="BodyText"/>
      </w:pPr>
      <w:r>
        <w:rPr>
          <w:b/>
          <w:bCs/>
        </w:rPr>
        <w:t xml:space="preserve">6.4. Использование ПДн при обучении моделей:</w:t>
      </w:r>
    </w:p>
    <w:p>
      <w:pPr>
        <w:pStyle w:val="BodyText"/>
      </w:pPr>
      <w:r>
        <w:rPr>
          <w:b/>
          <w:bCs/>
        </w:rPr>
        <w:t xml:space="preserve">6.4.1.</w:t>
      </w:r>
      <w:r>
        <w:t xml:space="preserve"> </w:t>
      </w:r>
      <w:r>
        <w:t xml:space="preserve">Если обучающие данные содержат персональные данные, Исполнитель обязан:</w:t>
      </w:r>
      <w:r>
        <w:t xml:space="preserve"> </w:t>
      </w:r>
      <w:r>
        <w:t xml:space="preserve">- Применять методы обезличивания и псевдонимизации (при возможности);</w:t>
      </w:r>
      <w:r>
        <w:t xml:space="preserve"> </w:t>
      </w:r>
      <w:r>
        <w:t xml:space="preserve">- Обеспечить, чтобы обученная модель не позволяла восстановить ПДн из обучающей выборки;</w:t>
      </w:r>
      <w:r>
        <w:t xml:space="preserve"> </w:t>
      </w:r>
      <w:r>
        <w:t xml:space="preserve">- Не использовать ПДн для целей, не связанных с выполнением настоящего Договора.</w:t>
      </w:r>
    </w:p>
    <w:p>
      <w:pPr>
        <w:pStyle w:val="BodyText"/>
      </w:pPr>
      <w:r>
        <w:rPr>
          <w:b/>
          <w:bCs/>
        </w:rPr>
        <w:t xml:space="preserve">6.4.2.</w:t>
      </w:r>
      <w:r>
        <w:t xml:space="preserve"> </w:t>
      </w:r>
      <w:r>
        <w:rPr>
          <w:b/>
          <w:bCs/>
        </w:rPr>
        <w:t xml:space="preserve">[Для моделей генеративного AI]</w:t>
      </w:r>
      <w:r>
        <w:t xml:space="preserve">: Исполнитель гарантирует, что AI-агент не воспроизводит в открытом виде персональные данные из обучающей выборки (защита от утечки данных через модель — model data leakage).</w:t>
      </w:r>
    </w:p>
    <w:p>
      <w:pPr>
        <w:pStyle w:val="BodyText"/>
      </w:pPr>
      <w:r>
        <w:rPr>
          <w:b/>
          <w:bCs/>
        </w:rPr>
        <w:t xml:space="preserve">6.5. Трансграничная передача персональных данных:</w:t>
      </w:r>
    </w:p>
    <w:p>
      <w:pPr>
        <w:pStyle w:val="BodyText"/>
      </w:pPr>
      <w:r>
        <w:rPr>
          <w:b/>
          <w:bCs/>
        </w:rPr>
        <w:t xml:space="preserve">6.5.1.</w:t>
      </w:r>
      <w:r>
        <w:t xml:space="preserve"> </w:t>
      </w:r>
      <w:r>
        <w:t xml:space="preserve">Если для обучения или функционирования AI-агента требуется передача ПДн за пределы территории РФ (например, использование облачных сервисов иностранных провайдеров), такая передача осуществляется в соответствии с требованиями ст. 12 Федерального закона № 152-ФЗ.</w:t>
      </w:r>
    </w:p>
    <w:p>
      <w:pPr>
        <w:pStyle w:val="BodyText"/>
      </w:pPr>
      <w:r>
        <w:rPr>
          <w:b/>
          <w:bCs/>
        </w:rPr>
        <w:t xml:space="preserve">6.5.2.</w:t>
      </w:r>
      <w:r>
        <w:t xml:space="preserve"> </w:t>
      </w:r>
      <w:r>
        <w:t xml:space="preserve">Исполнитель обязан уведомить Заказчика о необходимости трансграничной передачи и получить письменное согласие Заказчика до начала такой передачи.</w:t>
      </w:r>
    </w:p>
    <w:p>
      <w:pPr>
        <w:pStyle w:val="BodyText"/>
      </w:pPr>
      <w:r>
        <w:rPr>
          <w:b/>
          <w:bCs/>
        </w:rPr>
        <w:t xml:space="preserve">6.6. Ответственность:</w:t>
      </w:r>
    </w:p>
    <w:p>
      <w:pPr>
        <w:pStyle w:val="BodyText"/>
      </w:pPr>
      <w:r>
        <w:t xml:space="preserve">Сторона, нарушившая требования законодательства о персональных данных, несет ответственность в соответствии со ст. 13.11, 13.14 КоАП РФ и ст. 137, 272 УК РФ.</w:t>
      </w:r>
    </w:p>
    <w:p>
      <w:r>
        <w:pict>
          <v:rect style="width:0;height:1.5pt" o:hralign="center" o:hrstd="t" o:hr="t"/>
        </w:pict>
      </w:r>
    </w:p>
    <w:bookmarkEnd w:id="19"/>
    <w:bookmarkStart w:id="20" w:name="информационная-безопасность"/>
    <w:p>
      <w:pPr>
        <w:pStyle w:val="Heading2"/>
      </w:pPr>
      <w:r>
        <w:t xml:space="preserve">7. ИНФОРМАЦИОННАЯ БЕЗОПАСНОСТЬ</w:t>
      </w:r>
    </w:p>
    <w:p>
      <w:pPr>
        <w:pStyle w:val="BlockText"/>
      </w:pPr>
      <w:r>
        <w:rPr>
          <w:b/>
          <w:bCs/>
        </w:rPr>
        <w:t xml:space="preserve">Правовая основа</w:t>
      </w:r>
      <w:r>
        <w:t xml:space="preserve">: ФЗ-149 «Об информации, информационных технологиях и о защите информации», ФЗ-187 «О безопасности критической информационной инфраструктуры РФ»</w:t>
      </w:r>
    </w:p>
    <w:p>
      <w:pPr>
        <w:pStyle w:val="FirstParagraph"/>
      </w:pPr>
      <w:r>
        <w:rPr>
          <w:b/>
          <w:bCs/>
        </w:rPr>
        <w:t xml:space="preserve">7.1. Требования к защите информации:</w:t>
      </w:r>
    </w:p>
    <w:p>
      <w:pPr>
        <w:pStyle w:val="BodyText"/>
      </w:pPr>
      <w:r>
        <w:rPr>
          <w:b/>
          <w:bCs/>
        </w:rPr>
        <w:t xml:space="preserve">7.1.1.</w:t>
      </w:r>
      <w:r>
        <w:t xml:space="preserve"> </w:t>
      </w:r>
      <w:r>
        <w:t xml:space="preserve">Исполнитель обязуется при разработке AI-агента применять следующие меры информационной безопасности:</w:t>
      </w:r>
      <w:r>
        <w:t xml:space="preserve"> </w:t>
      </w:r>
      <w:r>
        <w:t xml:space="preserve">- Защиту от несанкционированного доступа к исходному коду и моделям;</w:t>
      </w:r>
      <w:r>
        <w:t xml:space="preserve"> </w:t>
      </w:r>
      <w:r>
        <w:t xml:space="preserve">- Шифрование конфиденциальных данных при передаче и хранении;</w:t>
      </w:r>
      <w:r>
        <w:t xml:space="preserve"> </w:t>
      </w:r>
      <w:r>
        <w:t xml:space="preserve">- Использование безопасных протоколов связи (TLS 1.2+, HTTPS);</w:t>
      </w:r>
      <w:r>
        <w:t xml:space="preserve"> </w:t>
      </w:r>
      <w:r>
        <w:t xml:space="preserve">- Аутентификацию и разграничение прав доступа;</w:t>
      </w:r>
      <w:r>
        <w:t xml:space="preserve"> </w:t>
      </w:r>
      <w:r>
        <w:t xml:space="preserve">- Логирование действий пользователей и системных событий;</w:t>
      </w:r>
      <w:r>
        <w:t xml:space="preserve"> </w:t>
      </w:r>
      <w:r>
        <w:t xml:space="preserve">- Защиту от инъекций кода, XSS, CSRF и других типовых уязвимостей (OWASP Top 10).</w:t>
      </w:r>
    </w:p>
    <w:p>
      <w:pPr>
        <w:pStyle w:val="BodyText"/>
      </w:pPr>
      <w:r>
        <w:rPr>
          <w:b/>
          <w:bCs/>
        </w:rPr>
        <w:t xml:space="preserve">7.1.2.</w:t>
      </w:r>
      <w:r>
        <w:t xml:space="preserve"> </w:t>
      </w:r>
      <w:r>
        <w:t xml:space="preserve">AI-агент должен быть разработан с учетом принципов</w:t>
      </w:r>
      <w:r>
        <w:t xml:space="preserve"> </w:t>
      </w:r>
      <w:r>
        <w:t xml:space="preserve">“Security by Design”</w:t>
      </w:r>
      <w:r>
        <w:t xml:space="preserve"> </w:t>
      </w:r>
      <w:r>
        <w:t xml:space="preserve">и</w:t>
      </w:r>
      <w:r>
        <w:t xml:space="preserve"> </w:t>
      </w:r>
      <w:r>
        <w:t xml:space="preserve">“Privacy by Design”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7.2. Сертификация средств защиты информации:</w:t>
      </w:r>
    </w:p>
    <w:p>
      <w:pPr>
        <w:pStyle w:val="BodyText"/>
      </w:pPr>
      <w:r>
        <w:rPr>
          <w:b/>
          <w:bCs/>
        </w:rPr>
        <w:t xml:space="preserve">7.2.1.</w:t>
      </w:r>
      <w:r>
        <w:t xml:space="preserve"> </w:t>
      </w:r>
      <w:r>
        <w:rPr>
          <w:b/>
          <w:bCs/>
        </w:rPr>
        <w:t xml:space="preserve">[Если применимо]</w:t>
      </w:r>
      <w:r>
        <w:t xml:space="preserve"> </w:t>
      </w:r>
      <w:r>
        <w:t xml:space="preserve">В случае, если AI-агент предназначен для обработки информации, составляющей государственную тайну, или для использования в объектах критической информационной инфраструктуры, Исполнитель обязуется использовать сертифицированные ФСТЭК России / ФСБ России средства защиты информации.</w:t>
      </w:r>
    </w:p>
    <w:p>
      <w:pPr>
        <w:pStyle w:val="BodyText"/>
      </w:pPr>
      <w:r>
        <w:rPr>
          <w:b/>
          <w:bCs/>
        </w:rPr>
        <w:t xml:space="preserve">7.3. Аудит безопасности:</w:t>
      </w:r>
    </w:p>
    <w:p>
      <w:pPr>
        <w:pStyle w:val="BodyText"/>
      </w:pPr>
      <w:r>
        <w:rPr>
          <w:b/>
          <w:bCs/>
        </w:rPr>
        <w:t xml:space="preserve">7.3.1.</w:t>
      </w:r>
      <w:r>
        <w:t xml:space="preserve"> </w:t>
      </w:r>
      <w:r>
        <w:t xml:space="preserve">По требованию Заказчика Исполнитель обязан предоставить AI-агент для проведения аудита информационной безопасности (пентест, анализ кода на уязвимости).</w:t>
      </w:r>
    </w:p>
    <w:p>
      <w:pPr>
        <w:pStyle w:val="BodyText"/>
      </w:pPr>
      <w:r>
        <w:rPr>
          <w:b/>
          <w:bCs/>
        </w:rPr>
        <w:t xml:space="preserve">7.3.2.</w:t>
      </w:r>
      <w:r>
        <w:t xml:space="preserve"> </w:t>
      </w:r>
      <w:r>
        <w:t xml:space="preserve">Исполнитель обязуется в течение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 устранить критические и высокоприоритетные уязвимости, выявленные в ходе аудита, за свой счет.</w:t>
      </w:r>
    </w:p>
    <w:p>
      <w:pPr>
        <w:pStyle w:val="BodyText"/>
      </w:pPr>
      <w:r>
        <w:rPr>
          <w:b/>
          <w:bCs/>
        </w:rPr>
        <w:t xml:space="preserve">7.4. Защита от adversarial attacks:</w:t>
      </w:r>
    </w:p>
    <w:p>
      <w:pPr>
        <w:pStyle w:val="BodyText"/>
      </w:pPr>
      <w:r>
        <w:rPr>
          <w:b/>
          <w:bCs/>
        </w:rPr>
        <w:t xml:space="preserve">7.4.1.</w:t>
      </w:r>
      <w:r>
        <w:t xml:space="preserve"> </w:t>
      </w:r>
      <w:r>
        <w:rPr>
          <w:b/>
          <w:bCs/>
        </w:rPr>
        <w:t xml:space="preserve">[Опционально]</w:t>
      </w:r>
      <w:r>
        <w:t xml:space="preserve"> </w:t>
      </w:r>
      <w:r>
        <w:t xml:space="preserve">Исполнитель обязуется принять меры по защите ML-модели от adversarial attacks (враждебных примеров), которые могут ввести модель в заблуждение.</w:t>
      </w:r>
    </w:p>
    <w:p>
      <w:pPr>
        <w:pStyle w:val="BodyText"/>
      </w:pPr>
      <w:r>
        <w:rPr>
          <w:b/>
          <w:bCs/>
        </w:rPr>
        <w:t xml:space="preserve">7.4.2.</w:t>
      </w:r>
      <w:r>
        <w:t xml:space="preserve"> </w:t>
      </w:r>
      <w:r>
        <w:t xml:space="preserve">Исполнитель информирует Заказчика о потенциальных рисках adversarial attacks и рекомендует меры по мониторингу аномальных входных данных.</w:t>
      </w:r>
    </w:p>
    <w:p>
      <w:pPr>
        <w:pStyle w:val="BodyText"/>
      </w:pPr>
      <w:r>
        <w:rPr>
          <w:b/>
          <w:bCs/>
        </w:rPr>
        <w:t xml:space="preserve">7.5. Конфиденциальность процесса разработки:</w:t>
      </w:r>
    </w:p>
    <w:p>
      <w:pPr>
        <w:pStyle w:val="BodyText"/>
      </w:pPr>
      <w:r>
        <w:rPr>
          <w:b/>
          <w:bCs/>
        </w:rPr>
        <w:t xml:space="preserve">7.5.1.</w:t>
      </w:r>
      <w:r>
        <w:t xml:space="preserve"> </w:t>
      </w:r>
      <w:r>
        <w:t xml:space="preserve">Исполнитель обязуется обеспечить конфиденциальность всех данных, предоставленных Заказчиком, и не передавать их третьим лицам без письменного согласия Заказчика.</w:t>
      </w:r>
    </w:p>
    <w:p>
      <w:pPr>
        <w:pStyle w:val="BodyText"/>
      </w:pPr>
      <w:r>
        <w:rPr>
          <w:b/>
          <w:bCs/>
        </w:rPr>
        <w:t xml:space="preserve">7.5.2.</w:t>
      </w:r>
      <w:r>
        <w:t xml:space="preserve"> </w:t>
      </w:r>
      <w:r>
        <w:t xml:space="preserve">Вся информация, полученная Исполнителем в ходе разработки AI-агента, считается конфиденциальной и не подлежит разглашению в течение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лет после завершения Договора.</w:t>
      </w:r>
    </w:p>
    <w:p>
      <w:r>
        <w:pict>
          <v:rect style="width:0;height:1.5pt" o:hralign="center" o:hrstd="t" o:hr="t"/>
        </w:pict>
      </w:r>
    </w:p>
    <w:bookmarkEnd w:id="20"/>
    <w:bookmarkStart w:id="21" w:name="сроки-и-этапы-разработки"/>
    <w:p>
      <w:pPr>
        <w:pStyle w:val="Heading2"/>
      </w:pPr>
      <w:r>
        <w:t xml:space="preserve">8. СРОКИ И ЭТАПЫ РАЗРАБОТКИ</w:t>
      </w:r>
    </w:p>
    <w:p>
      <w:pPr>
        <w:pStyle w:val="FirstParagraph"/>
      </w:pPr>
      <w:r>
        <w:rPr>
          <w:b/>
          <w:bCs/>
        </w:rPr>
        <w:t xml:space="preserve">8.1. Сроки выполнения работ:</w:t>
      </w:r>
    </w:p>
    <w:p>
      <w:pPr>
        <w:pStyle w:val="BodyText"/>
      </w:pPr>
      <w:r>
        <w:rPr>
          <w:b/>
          <w:bCs/>
        </w:rPr>
        <w:t xml:space="preserve">8.1.1.</w:t>
      </w:r>
      <w:r>
        <w:t xml:space="preserve"> </w:t>
      </w:r>
      <w:r>
        <w:t xml:space="preserve">Общий срок выполнения работ по настоящему Договору составляет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календарных дней/месяцев с момента подписания Договора и составляет период с «</w:t>
      </w:r>
      <w:r>
        <w:rPr>
          <w:b/>
          <w:bCs/>
          <w:i/>
          <w:iCs/>
        </w:rPr>
        <w:t xml:space="preserve">»</w:t>
      </w:r>
      <w:r>
        <w:rPr>
          <w:b/>
          <w:bCs/>
          <w:i/>
          <w:iCs/>
        </w:rPr>
        <w:t xml:space="preserve"> </w:t>
      </w:r>
      <w:r>
        <w:t xml:space="preserve">___ 20__ г. по «</w:t>
      </w:r>
      <w:r>
        <w:rPr>
          <w:b/>
          <w:bCs/>
          <w:i/>
          <w:iCs/>
        </w:rPr>
        <w:t xml:space="preserve">»</w:t>
      </w:r>
      <w:r>
        <w:rPr>
          <w:b/>
          <w:bCs/>
          <w:i/>
          <w:iCs/>
        </w:rPr>
        <w:t xml:space="preserve"> </w:t>
      </w:r>
      <w:r>
        <w:t xml:space="preserve">___ 20__ г.</w:t>
      </w:r>
    </w:p>
    <w:p>
      <w:pPr>
        <w:pStyle w:val="BodyText"/>
      </w:pPr>
      <w:r>
        <w:rPr>
          <w:b/>
          <w:bCs/>
        </w:rPr>
        <w:t xml:space="preserve">8.1.2.</w:t>
      </w:r>
      <w:r>
        <w:t xml:space="preserve"> </w:t>
      </w:r>
      <w:r>
        <w:t xml:space="preserve">Работы выполняются поэтапно в соответствии с графиком, указанным в п. 8.2 настоящего Договора.</w:t>
      </w:r>
    </w:p>
    <w:p>
      <w:pPr>
        <w:pStyle w:val="BodyText"/>
      </w:pPr>
      <w:r>
        <w:rPr>
          <w:b/>
          <w:bCs/>
        </w:rPr>
        <w:t xml:space="preserve">8.2. Этапы разработки: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080"/>
        <w:gridCol w:w="2280"/>
        <w:gridCol w:w="192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№ этапа</w:t>
            </w:r>
          </w:p>
        </w:tc>
        <w:tc>
          <w:tcPr/>
          <w:p>
            <w:pPr>
              <w:pStyle w:val="Compact"/>
            </w:pPr>
            <w:r>
              <w:t xml:space="preserve">Наименование этапа</w:t>
            </w:r>
          </w:p>
        </w:tc>
        <w:tc>
          <w:tcPr/>
          <w:p>
            <w:pPr>
              <w:pStyle w:val="Compact"/>
            </w:pPr>
            <w:r>
              <w:t xml:space="preserve">Срок выполнения</w:t>
            </w:r>
          </w:p>
        </w:tc>
        <w:tc>
          <w:tcPr/>
          <w:p>
            <w:pPr>
              <w:pStyle w:val="Compact"/>
            </w:pPr>
            <w:r>
              <w:t xml:space="preserve">Стоимость этапа (руб.)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Анализ требований и проектирование архитектуры AI-агента</w:t>
            </w:r>
          </w:p>
        </w:tc>
        <w:tc>
          <w:tcPr/>
          <w:p>
            <w:pPr>
              <w:pStyle w:val="Compact"/>
            </w:pPr>
            <w:r>
              <w:t xml:space="preserve">до «</w:t>
            </w:r>
            <w:r>
              <w:rPr>
                <w:b/>
                <w:bCs/>
                <w:i/>
                <w:iCs/>
              </w:rPr>
              <w:t xml:space="preserve">»</w:t>
            </w:r>
            <w:r>
              <w:t xml:space="preserve">___ 20__ г.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Подготовка и обработка обучающих данных (датасета)</w:t>
            </w:r>
          </w:p>
        </w:tc>
        <w:tc>
          <w:tcPr/>
          <w:p>
            <w:pPr>
              <w:pStyle w:val="Compact"/>
            </w:pPr>
            <w:r>
              <w:t xml:space="preserve">до «</w:t>
            </w:r>
            <w:r>
              <w:rPr>
                <w:b/>
                <w:bCs/>
                <w:i/>
                <w:iCs/>
              </w:rPr>
              <w:t xml:space="preserve">»</w:t>
            </w:r>
            <w:r>
              <w:t xml:space="preserve">___ 20__ г.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Разработка и обучение ML-модели</w:t>
            </w:r>
          </w:p>
        </w:tc>
        <w:tc>
          <w:tcPr/>
          <w:p>
            <w:pPr>
              <w:pStyle w:val="Compact"/>
            </w:pPr>
            <w:r>
              <w:t xml:space="preserve">до «</w:t>
            </w:r>
            <w:r>
              <w:rPr>
                <w:b/>
                <w:bCs/>
                <w:i/>
                <w:iCs/>
              </w:rPr>
              <w:t xml:space="preserve">»</w:t>
            </w:r>
            <w:r>
              <w:t xml:space="preserve">___ 20__ г.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Разработка программного интерфейса и интеграция модели</w:t>
            </w:r>
          </w:p>
        </w:tc>
        <w:tc>
          <w:tcPr/>
          <w:p>
            <w:pPr>
              <w:pStyle w:val="Compact"/>
            </w:pPr>
            <w:r>
              <w:t xml:space="preserve">до «</w:t>
            </w:r>
            <w:r>
              <w:rPr>
                <w:b/>
                <w:bCs/>
                <w:i/>
                <w:iCs/>
              </w:rPr>
              <w:t xml:space="preserve">»</w:t>
            </w:r>
            <w:r>
              <w:t xml:space="preserve">___ 20__ г.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Тестирование, валидация и оптимизация AI-агента</w:t>
            </w:r>
          </w:p>
        </w:tc>
        <w:tc>
          <w:tcPr/>
          <w:p>
            <w:pPr>
              <w:pStyle w:val="Compact"/>
            </w:pPr>
            <w:r>
              <w:t xml:space="preserve">до «</w:t>
            </w:r>
            <w:r>
              <w:rPr>
                <w:b/>
                <w:bCs/>
                <w:i/>
                <w:iCs/>
              </w:rPr>
              <w:t xml:space="preserve">»</w:t>
            </w:r>
            <w:r>
              <w:t xml:space="preserve">___ 20__ г.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Подготовка документации и передача результатов</w:t>
            </w:r>
          </w:p>
        </w:tc>
        <w:tc>
          <w:tcPr/>
          <w:p>
            <w:pPr>
              <w:pStyle w:val="Compact"/>
            </w:pPr>
            <w:r>
              <w:t xml:space="preserve">до «</w:t>
            </w:r>
            <w:r>
              <w:rPr>
                <w:b/>
                <w:bCs/>
                <w:i/>
                <w:iCs/>
              </w:rPr>
              <w:t xml:space="preserve">»</w:t>
            </w:r>
            <w:r>
              <w:t xml:space="preserve">___ 20__ г.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ИТОГО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________</w:t>
            </w:r>
          </w:p>
        </w:tc>
      </w:tr>
    </w:tbl>
    <w:p>
      <w:pPr>
        <w:pStyle w:val="BodyText"/>
      </w:pPr>
      <w:r>
        <w:rPr>
          <w:b/>
          <w:bCs/>
        </w:rPr>
        <w:t xml:space="preserve">8.3. Процедура согласования промежуточных результатов:</w:t>
      </w:r>
    </w:p>
    <w:p>
      <w:pPr>
        <w:pStyle w:val="BodyText"/>
      </w:pPr>
      <w:r>
        <w:rPr>
          <w:b/>
          <w:bCs/>
        </w:rPr>
        <w:t xml:space="preserve">8.3.1.</w:t>
      </w:r>
      <w:r>
        <w:t xml:space="preserve"> </w:t>
      </w:r>
      <w:r>
        <w:t xml:space="preserve">По завершении каждого этапа Исполнитель направляет Заказчику уведомление о готовности результатов этапа для приемки.</w:t>
      </w:r>
    </w:p>
    <w:p>
      <w:pPr>
        <w:pStyle w:val="BodyText"/>
      </w:pPr>
      <w:r>
        <w:rPr>
          <w:b/>
          <w:bCs/>
        </w:rPr>
        <w:t xml:space="preserve">8.3.2.</w:t>
      </w:r>
      <w:r>
        <w:t xml:space="preserve"> </w:t>
      </w:r>
      <w:r>
        <w:t xml:space="preserve">Заказчик обязан в течение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 с момента получения уведомления рассмотреть результаты этапа и направить Исполнителю:</w:t>
      </w:r>
      <w:r>
        <w:t xml:space="preserve"> </w:t>
      </w:r>
      <w:r>
        <w:t xml:space="preserve">- Акт приемки этапа (при соответствии результатов ТЗ);</w:t>
      </w:r>
      <w:r>
        <w:t xml:space="preserve"> </w:t>
      </w:r>
      <w:r>
        <w:t xml:space="preserve">- Мотивированный отказ с указанием конкретных замечаний (при несоответствии).</w:t>
      </w:r>
    </w:p>
    <w:p>
      <w:pPr>
        <w:pStyle w:val="BodyText"/>
      </w:pPr>
      <w:r>
        <w:rPr>
          <w:b/>
          <w:bCs/>
        </w:rPr>
        <w:t xml:space="preserve">8.3.3.</w:t>
      </w:r>
      <w:r>
        <w:t xml:space="preserve"> </w:t>
      </w:r>
      <w:r>
        <w:t xml:space="preserve">Исполнитель обязан устранить замечания Заказчика в течение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 с момента получения мотивированного отказа.</w:t>
      </w:r>
    </w:p>
    <w:p>
      <w:pPr>
        <w:pStyle w:val="BodyText"/>
      </w:pPr>
      <w:r>
        <w:rPr>
          <w:b/>
          <w:bCs/>
        </w:rPr>
        <w:t xml:space="preserve">8.4. Изменение сроков:</w:t>
      </w:r>
    </w:p>
    <w:p>
      <w:pPr>
        <w:pStyle w:val="BodyText"/>
      </w:pPr>
      <w:r>
        <w:rPr>
          <w:b/>
          <w:bCs/>
        </w:rPr>
        <w:t xml:space="preserve">8.4.1.</w:t>
      </w:r>
      <w:r>
        <w:t xml:space="preserve"> </w:t>
      </w:r>
      <w:r>
        <w:t xml:space="preserve">Сроки выполнения работ могут быть продлены по соглашению Сторон в следующих случаях:</w:t>
      </w:r>
      <w:r>
        <w:t xml:space="preserve"> </w:t>
      </w:r>
      <w:r>
        <w:t xml:space="preserve">- Изменение Технического задания по инициативе Заказчика;</w:t>
      </w:r>
      <w:r>
        <w:t xml:space="preserve"> </w:t>
      </w:r>
      <w:r>
        <w:t xml:space="preserve">- Несвоевременное предоставление Заказчиком необходимых данных и материалов;</w:t>
      </w:r>
      <w:r>
        <w:t xml:space="preserve"> </w:t>
      </w:r>
      <w:r>
        <w:t xml:space="preserve">- Форс-мажорные обстоятельства.</w:t>
      </w:r>
    </w:p>
    <w:p>
      <w:pPr>
        <w:pStyle w:val="BodyText"/>
      </w:pPr>
      <w:r>
        <w:rPr>
          <w:b/>
          <w:bCs/>
        </w:rPr>
        <w:t xml:space="preserve">8.4.2.</w:t>
      </w:r>
      <w:r>
        <w:t xml:space="preserve"> </w:t>
      </w:r>
      <w:r>
        <w:t xml:space="preserve">Продление сроков оформляется дополнительным соглашением Сторон.</w:t>
      </w:r>
    </w:p>
    <w:p>
      <w:pPr>
        <w:pStyle w:val="BodyText"/>
      </w:pPr>
      <w:r>
        <w:rPr>
          <w:b/>
          <w:bCs/>
        </w:rPr>
        <w:t xml:space="preserve">8.5. Порядок внесения изменений в ТЗ:</w:t>
      </w:r>
    </w:p>
    <w:p>
      <w:pPr>
        <w:pStyle w:val="BodyText"/>
      </w:pPr>
      <w:r>
        <w:rPr>
          <w:b/>
          <w:bCs/>
        </w:rPr>
        <w:t xml:space="preserve">8.5.1.</w:t>
      </w:r>
      <w:r>
        <w:t xml:space="preserve"> </w:t>
      </w:r>
      <w:r>
        <w:t xml:space="preserve">Заказчик вправе инициировать изменения в Техническое задание на любом этапе разработки.</w:t>
      </w:r>
    </w:p>
    <w:p>
      <w:pPr>
        <w:pStyle w:val="BodyText"/>
      </w:pPr>
      <w:r>
        <w:rPr>
          <w:b/>
          <w:bCs/>
        </w:rPr>
        <w:t xml:space="preserve">8.5.2.</w:t>
      </w:r>
      <w:r>
        <w:t xml:space="preserve"> </w:t>
      </w:r>
      <w:r>
        <w:t xml:space="preserve">Исполнитель обязан в течение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 оценить трудоемкость и стоимость доработок и направить Заказчику предложение о внесении изменений в Договор (сроки, стоимость).</w:t>
      </w:r>
    </w:p>
    <w:p>
      <w:pPr>
        <w:pStyle w:val="BodyText"/>
      </w:pPr>
      <w:r>
        <w:rPr>
          <w:b/>
          <w:bCs/>
        </w:rPr>
        <w:t xml:space="preserve">8.5.3.</w:t>
      </w:r>
      <w:r>
        <w:t xml:space="preserve"> </w:t>
      </w:r>
      <w:r>
        <w:t xml:space="preserve">Изменения в ТЗ вступают в силу с момента подписания Сторонами дополнительного соглашения к Договору.</w:t>
      </w:r>
    </w:p>
    <w:p>
      <w:r>
        <w:pict>
          <v:rect style="width:0;height:1.5pt" o:hralign="center" o:hrstd="t" o:hr="t"/>
        </w:pict>
      </w:r>
    </w:p>
    <w:bookmarkEnd w:id="21"/>
    <w:bookmarkStart w:id="22" w:name="стоимость-и-порядок-оплаты"/>
    <w:p>
      <w:pPr>
        <w:pStyle w:val="Heading2"/>
      </w:pPr>
      <w:r>
        <w:t xml:space="preserve">9. СТОИМОСТЬ И ПОРЯДОК ОПЛАТЫ</w:t>
      </w:r>
    </w:p>
    <w:p>
      <w:pPr>
        <w:pStyle w:val="FirstParagraph"/>
      </w:pPr>
      <w:r>
        <w:rPr>
          <w:b/>
          <w:bCs/>
        </w:rPr>
        <w:t xml:space="preserve">9.1. Стоимость работ:</w:t>
      </w:r>
    </w:p>
    <w:p>
      <w:pPr>
        <w:pStyle w:val="BodyText"/>
      </w:pPr>
      <w:r>
        <w:rPr>
          <w:b/>
          <w:bCs/>
        </w:rPr>
        <w:t xml:space="preserve">9.1.1.</w:t>
      </w:r>
      <w:r>
        <w:t xml:space="preserve"> </w:t>
      </w:r>
      <w:r>
        <w:t xml:space="preserve">Общая стоимость работ по настоящему Договору составляет</w:t>
      </w:r>
      <w:r>
        <w:t xml:space="preserve"> </w:t>
      </w:r>
      <w:r>
        <w:rPr>
          <w:b/>
          <w:bCs/>
        </w:rPr>
        <w:t xml:space="preserve">[__________ (прописью) рублей ____ копеек]</w:t>
      </w:r>
      <w:r>
        <w:t xml:space="preserve">, в том числе НДС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в размере</w:t>
      </w:r>
      <w:r>
        <w:t xml:space="preserve"> </w:t>
      </w:r>
      <w:r>
        <w:rPr>
          <w:b/>
          <w:bCs/>
        </w:rPr>
        <w:t xml:space="preserve">[________]</w:t>
      </w:r>
      <w:r>
        <w:t xml:space="preserve"> </w:t>
      </w:r>
      <w:r>
        <w:t xml:space="preserve">рублей или без НДС в соответствии с применяемой системой налогообложения.</w:t>
      </w:r>
    </w:p>
    <w:p>
      <w:pPr>
        <w:pStyle w:val="BodyText"/>
      </w:pPr>
      <w:r>
        <w:rPr>
          <w:b/>
          <w:bCs/>
        </w:rPr>
        <w:t xml:space="preserve">9.1.2.</w:t>
      </w:r>
      <w:r>
        <w:t xml:space="preserve"> </w:t>
      </w:r>
      <w:r>
        <w:rPr>
          <w:b/>
          <w:bCs/>
        </w:rPr>
        <w:t xml:space="preserve">[АЛЬТЕРНАТИВА — Почасовая оплата]</w:t>
      </w:r>
      <w:r>
        <w:t xml:space="preserve">: Стоимость работ определяется исходя из ставки</w:t>
      </w:r>
      <w:r>
        <w:t xml:space="preserve"> </w:t>
      </w:r>
      <w:r>
        <w:rPr>
          <w:b/>
          <w:bCs/>
        </w:rPr>
        <w:t xml:space="preserve">[____]</w:t>
      </w:r>
      <w:r>
        <w:t xml:space="preserve"> </w:t>
      </w:r>
      <w:r>
        <w:t xml:space="preserve">рублей за один час работы. Общая стоимость определяется по факту выполнения на основании табеля учета рабочего времени.</w:t>
      </w:r>
    </w:p>
    <w:p>
      <w:pPr>
        <w:pStyle w:val="BodyText"/>
      </w:pPr>
      <w:r>
        <w:rPr>
          <w:b/>
          <w:bCs/>
        </w:rPr>
        <w:t xml:space="preserve">9.2. Порядок оплаты:</w:t>
      </w:r>
    </w:p>
    <w:p>
      <w:pPr>
        <w:pStyle w:val="BodyText"/>
      </w:pPr>
      <w:r>
        <w:rPr>
          <w:b/>
          <w:bCs/>
        </w:rPr>
        <w:t xml:space="preserve">9.2.1.</w:t>
      </w:r>
      <w:r>
        <w:t xml:space="preserve"> </w:t>
      </w:r>
      <w:r>
        <w:t xml:space="preserve">Оплата производится следующим образом:</w:t>
      </w:r>
    </w:p>
    <w:p>
      <w:pPr>
        <w:pStyle w:val="BodyText"/>
      </w:pPr>
      <w:r>
        <w:rPr>
          <w:b/>
          <w:bCs/>
        </w:rPr>
        <w:t xml:space="preserve">[ВАРИАНТ А — Поэтапная оплата]:</w:t>
      </w:r>
      <w:r>
        <w:t xml:space="preserve"> </w:t>
      </w:r>
      <w:r>
        <w:t xml:space="preserve">- Аванс в размере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от общей стоимости (</w:t>
      </w:r>
      <w:r>
        <w:rPr>
          <w:b/>
          <w:bCs/>
        </w:rPr>
        <w:t xml:space="preserve">[_______]</w:t>
      </w:r>
      <w:r>
        <w:t xml:space="preserve"> </w:t>
      </w:r>
      <w:r>
        <w:t xml:space="preserve">рублей) в течение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банковских дней с момента подписания Договора;</w:t>
      </w:r>
      <w:r>
        <w:t xml:space="preserve"> </w:t>
      </w:r>
      <w:r>
        <w:t xml:space="preserve">- Оплата по завершении этапа № __ в размере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(</w:t>
      </w:r>
      <w:r>
        <w:rPr>
          <w:b/>
          <w:bCs/>
        </w:rPr>
        <w:t xml:space="preserve">[_______]</w:t>
      </w:r>
      <w:r>
        <w:t xml:space="preserve"> </w:t>
      </w:r>
      <w:r>
        <w:t xml:space="preserve">рублей) в течение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банковских дней с момента подписания акта приемки этапа;</w:t>
      </w:r>
      <w:r>
        <w:t xml:space="preserve"> </w:t>
      </w:r>
      <w:r>
        <w:t xml:space="preserve">- Окончательная оплата в размере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(</w:t>
      </w:r>
      <w:r>
        <w:rPr>
          <w:b/>
          <w:bCs/>
        </w:rPr>
        <w:t xml:space="preserve">[_______]</w:t>
      </w:r>
      <w:r>
        <w:t xml:space="preserve"> </w:t>
      </w:r>
      <w:r>
        <w:t xml:space="preserve">рублей) в течение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банковских дней с момента подписания Акта приемки-передачи результатов работ.</w:t>
      </w:r>
    </w:p>
    <w:p>
      <w:pPr>
        <w:pStyle w:val="BodyText"/>
      </w:pPr>
      <w:r>
        <w:rPr>
          <w:b/>
          <w:bCs/>
        </w:rPr>
        <w:t xml:space="preserve">[ВАРИАНТ Б — Оплата по факту выполнения]:</w:t>
      </w:r>
      <w:r>
        <w:t xml:space="preserve"> </w:t>
      </w:r>
      <w:r>
        <w:t xml:space="preserve">- Оплата в полном объеме производится в течение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банковских дней с момента подписания Акта приемки-передачи результатов работ.</w:t>
      </w:r>
    </w:p>
    <w:p>
      <w:pPr>
        <w:pStyle w:val="BodyText"/>
      </w:pPr>
      <w:r>
        <w:rPr>
          <w:b/>
          <w:bCs/>
        </w:rPr>
        <w:t xml:space="preserve">9.2.2.</w:t>
      </w:r>
      <w:r>
        <w:t xml:space="preserve"> </w:t>
      </w:r>
      <w:r>
        <w:t xml:space="preserve">Оплата производится путем безналичного перечисления денежных средств на расчетный счет Исполнителя, указанный в разделе «Реквизиты Сторон».</w:t>
      </w:r>
    </w:p>
    <w:p>
      <w:pPr>
        <w:pStyle w:val="BodyText"/>
      </w:pPr>
      <w:r>
        <w:rPr>
          <w:b/>
          <w:bCs/>
        </w:rPr>
        <w:t xml:space="preserve">9.2.3.</w:t>
      </w:r>
      <w:r>
        <w:t xml:space="preserve"> </w:t>
      </w:r>
      <w:r>
        <w:t xml:space="preserve">Обязательство Заказчика по оплате считается исполненным с момента зачисления денежных средств на расчетный счет Исполнителя.</w:t>
      </w:r>
    </w:p>
    <w:p>
      <w:pPr>
        <w:pStyle w:val="BodyText"/>
      </w:pPr>
      <w:r>
        <w:rPr>
          <w:b/>
          <w:bCs/>
        </w:rPr>
        <w:t xml:space="preserve">9.3. Дополнительные работы:</w:t>
      </w:r>
    </w:p>
    <w:p>
      <w:pPr>
        <w:pStyle w:val="BodyText"/>
      </w:pPr>
      <w:r>
        <w:rPr>
          <w:b/>
          <w:bCs/>
        </w:rPr>
        <w:t xml:space="preserve">9.3.1.</w:t>
      </w:r>
      <w:r>
        <w:t xml:space="preserve"> </w:t>
      </w:r>
      <w:r>
        <w:t xml:space="preserve">Работы, не предусмотренные Техническим заданием, выполняются Исполнителем на основании письменного запроса Заказчика и подлежат дополнительной оплате.</w:t>
      </w:r>
    </w:p>
    <w:p>
      <w:pPr>
        <w:pStyle w:val="BodyText"/>
      </w:pPr>
      <w:r>
        <w:rPr>
          <w:b/>
          <w:bCs/>
        </w:rPr>
        <w:t xml:space="preserve">9.3.2.</w:t>
      </w:r>
      <w:r>
        <w:t xml:space="preserve"> </w:t>
      </w:r>
      <w:r>
        <w:t xml:space="preserve">Стоимость дополнительных работ определяется по соглашению Сторон и оформляется дополнительным соглашением к Договору.</w:t>
      </w:r>
    </w:p>
    <w:p>
      <w:pPr>
        <w:pStyle w:val="BodyText"/>
      </w:pPr>
      <w:r>
        <w:rPr>
          <w:b/>
          <w:bCs/>
        </w:rPr>
        <w:t xml:space="preserve">9.4. Изменение стоимости:</w:t>
      </w:r>
    </w:p>
    <w:p>
      <w:pPr>
        <w:pStyle w:val="BodyText"/>
      </w:pPr>
      <w:r>
        <w:t xml:space="preserve">Цена настоящего Договора является твердой и изменению не подлежит, за исключением случаев изменения Технического задания по инициативе Заказчика.</w:t>
      </w:r>
    </w:p>
    <w:p>
      <w:r>
        <w:pict>
          <v:rect style="width:0;height:1.5pt" o:hralign="center" o:hrstd="t" o:hr="t"/>
        </w:pict>
      </w:r>
    </w:p>
    <w:bookmarkEnd w:id="22"/>
    <w:bookmarkStart w:id="23" w:name="приемка-работ"/>
    <w:p>
      <w:pPr>
        <w:pStyle w:val="Heading2"/>
      </w:pPr>
      <w:r>
        <w:t xml:space="preserve">10. ПРИЕМКА РАБОТ</w:t>
      </w:r>
    </w:p>
    <w:p>
      <w:pPr>
        <w:pStyle w:val="FirstParagraph"/>
      </w:pPr>
      <w:r>
        <w:rPr>
          <w:b/>
          <w:bCs/>
        </w:rPr>
        <w:t xml:space="preserve">10.1. Процедура сдачи-приемки результатов:</w:t>
      </w:r>
    </w:p>
    <w:p>
      <w:pPr>
        <w:pStyle w:val="BodyText"/>
      </w:pPr>
      <w:r>
        <w:rPr>
          <w:b/>
          <w:bCs/>
        </w:rPr>
        <w:t xml:space="preserve">10.1.1.</w:t>
      </w:r>
      <w:r>
        <w:t xml:space="preserve"> </w:t>
      </w:r>
      <w:r>
        <w:t xml:space="preserve">По завершении всех работ Исполнитель направляет Заказчику уведомление о готовности результата работ к сдаче вместе с комплектом документации.</w:t>
      </w:r>
    </w:p>
    <w:p>
      <w:pPr>
        <w:pStyle w:val="BodyText"/>
      </w:pPr>
      <w:r>
        <w:rPr>
          <w:b/>
          <w:bCs/>
        </w:rPr>
        <w:t xml:space="preserve">10.1.2.</w:t>
      </w:r>
      <w:r>
        <w:t xml:space="preserve"> </w:t>
      </w:r>
      <w:r>
        <w:t xml:space="preserve">Заказчик обязан в течение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 с момента получения уведомления:</w:t>
      </w:r>
      <w:r>
        <w:t xml:space="preserve"> </w:t>
      </w:r>
      <w:r>
        <w:t xml:space="preserve">- Провести приемку результатов работ;</w:t>
      </w:r>
      <w:r>
        <w:t xml:space="preserve"> </w:t>
      </w:r>
      <w:r>
        <w:t xml:space="preserve">- Подписать Акт приемки-передачи результатов работ (Приложение № 2); или</w:t>
      </w:r>
      <w:r>
        <w:t xml:space="preserve"> </w:t>
      </w:r>
      <w:r>
        <w:t xml:space="preserve">- Направить мотивированный отказ от приемки с указанием конкретных недостатков.</w:t>
      </w:r>
    </w:p>
    <w:p>
      <w:pPr>
        <w:pStyle w:val="BodyText"/>
      </w:pPr>
      <w:r>
        <w:rPr>
          <w:b/>
          <w:bCs/>
        </w:rPr>
        <w:t xml:space="preserve">10.2. Критерии приемки:</w:t>
      </w:r>
    </w:p>
    <w:p>
      <w:pPr>
        <w:pStyle w:val="BodyText"/>
      </w:pPr>
      <w:r>
        <w:rPr>
          <w:b/>
          <w:bCs/>
        </w:rPr>
        <w:t xml:space="preserve">10.2.1.</w:t>
      </w:r>
      <w:r>
        <w:t xml:space="preserve"> </w:t>
      </w:r>
      <w:r>
        <w:t xml:space="preserve">Результаты работ принимаются при условии их соответствия требованиям Технического задания, в том числе:</w:t>
      </w:r>
      <w:r>
        <w:t xml:space="preserve"> </w:t>
      </w:r>
      <w:r>
        <w:t xml:space="preserve">- Функциональные возможности AI-агента соответствуют описанным в ТЗ;</w:t>
      </w:r>
      <w:r>
        <w:t xml:space="preserve"> </w:t>
      </w:r>
      <w:r>
        <w:t xml:space="preserve">- Достигнуты согласованные метрики качества ML-модели (точность, F1-score и др.);</w:t>
      </w:r>
      <w:r>
        <w:t xml:space="preserve"> </w:t>
      </w:r>
      <w:r>
        <w:t xml:space="preserve">- Предоставлена полная документация;</w:t>
      </w:r>
      <w:r>
        <w:t xml:space="preserve"> </w:t>
      </w:r>
      <w:r>
        <w:t xml:space="preserve">- AI-агент проходит тестовые сценарии, согласованные в ТЗ.</w:t>
      </w:r>
    </w:p>
    <w:p>
      <w:pPr>
        <w:pStyle w:val="BodyText"/>
      </w:pPr>
      <w:r>
        <w:rPr>
          <w:b/>
          <w:bCs/>
        </w:rPr>
        <w:t xml:space="preserve">10.3. Мотивированный отказ:</w:t>
      </w:r>
    </w:p>
    <w:p>
      <w:pPr>
        <w:pStyle w:val="BodyText"/>
      </w:pPr>
      <w:r>
        <w:rPr>
          <w:b/>
          <w:bCs/>
        </w:rPr>
        <w:t xml:space="preserve">10.3.1.</w:t>
      </w:r>
      <w:r>
        <w:t xml:space="preserve"> </w:t>
      </w:r>
      <w:r>
        <w:t xml:space="preserve">Мотивированный отказ должен содержать:</w:t>
      </w:r>
      <w:r>
        <w:t xml:space="preserve"> </w:t>
      </w:r>
      <w:r>
        <w:t xml:space="preserve">- Конкретное описание недостатков со ссылками на пункты ТЗ;</w:t>
      </w:r>
      <w:r>
        <w:t xml:space="preserve"> </w:t>
      </w:r>
      <w:r>
        <w:t xml:space="preserve">- Доказательства несоответствия (скриншоты, логи, результаты тестов);</w:t>
      </w:r>
      <w:r>
        <w:t xml:space="preserve"> </w:t>
      </w:r>
      <w:r>
        <w:t xml:space="preserve">- Требуемые исправления.</w:t>
      </w:r>
    </w:p>
    <w:p>
      <w:pPr>
        <w:pStyle w:val="BodyText"/>
      </w:pPr>
      <w:r>
        <w:rPr>
          <w:b/>
          <w:bCs/>
        </w:rPr>
        <w:t xml:space="preserve">10.3.2.</w:t>
      </w:r>
      <w:r>
        <w:t xml:space="preserve"> </w:t>
      </w:r>
      <w:r>
        <w:t xml:space="preserve">Исполнитель обязан устранить выявленные недостатки в течение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 с момента получения мотивированного отказа и повторно предоставить результаты на приемку.</w:t>
      </w:r>
    </w:p>
    <w:p>
      <w:pPr>
        <w:pStyle w:val="BodyText"/>
      </w:pPr>
      <w:r>
        <w:rPr>
          <w:b/>
          <w:bCs/>
        </w:rPr>
        <w:t xml:space="preserve">10.4. Последствия приемки:</w:t>
      </w:r>
    </w:p>
    <w:p>
      <w:pPr>
        <w:pStyle w:val="BodyText"/>
      </w:pPr>
      <w:r>
        <w:rPr>
          <w:b/>
          <w:bCs/>
        </w:rPr>
        <w:t xml:space="preserve">10.4.1.</w:t>
      </w:r>
      <w:r>
        <w:t xml:space="preserve"> </w:t>
      </w:r>
      <w:r>
        <w:t xml:space="preserve">С момента подписания Акта приемки-передачи:</w:t>
      </w:r>
      <w:r>
        <w:t xml:space="preserve"> </w:t>
      </w:r>
      <w:r>
        <w:t xml:space="preserve">- Работы считаются выполненными надлежащим образом;</w:t>
      </w:r>
      <w:r>
        <w:t xml:space="preserve"> </w:t>
      </w:r>
      <w:r>
        <w:t xml:space="preserve">- Возникает обязательство Заказчика по окончательной оплате (если предусмотрено графиком);</w:t>
      </w:r>
      <w:r>
        <w:t xml:space="preserve"> </w:t>
      </w:r>
      <w:r>
        <w:t xml:space="preserve">- Начинается гарантийный период (раздел 11);</w:t>
      </w:r>
      <w:r>
        <w:t xml:space="preserve"> </w:t>
      </w:r>
      <w:r>
        <w:t xml:space="preserve">- Переходят права на результат работ (при условии полной оплаты).</w:t>
      </w:r>
    </w:p>
    <w:p>
      <w:pPr>
        <w:pStyle w:val="BodyText"/>
      </w:pPr>
      <w:r>
        <w:rPr>
          <w:b/>
          <w:bCs/>
        </w:rPr>
        <w:t xml:space="preserve">10.5. Односторонний акт:</w:t>
      </w:r>
    </w:p>
    <w:p>
      <w:pPr>
        <w:pStyle w:val="BodyText"/>
      </w:pPr>
      <w:r>
        <w:t xml:space="preserve">Если Заказчик не предоставил мотивированный отказ в установленный срок, Исполнитель вправе подписать Акт приемки-передачи в одностороннем порядке, что является основанием для требования оплаты.</w:t>
      </w:r>
    </w:p>
    <w:p>
      <w:r>
        <w:pict>
          <v:rect style="width:0;height:1.5pt" o:hralign="center" o:hrstd="t" o:hr="t"/>
        </w:pict>
      </w:r>
    </w:p>
    <w:bookmarkEnd w:id="23"/>
    <w:bookmarkStart w:id="24" w:name="гарантии-и-техническая-поддержка"/>
    <w:p>
      <w:pPr>
        <w:pStyle w:val="Heading2"/>
      </w:pPr>
      <w:r>
        <w:t xml:space="preserve">11. ГАРАНТИИ И ТЕХНИЧЕСКАЯ ПОДДЕРЖКА</w:t>
      </w:r>
    </w:p>
    <w:p>
      <w:pPr>
        <w:pStyle w:val="FirstParagraph"/>
      </w:pPr>
      <w:r>
        <w:rPr>
          <w:b/>
          <w:bCs/>
        </w:rPr>
        <w:t xml:space="preserve">11.1. Гарантийный период:</w:t>
      </w:r>
    </w:p>
    <w:p>
      <w:pPr>
        <w:pStyle w:val="BodyText"/>
      </w:pPr>
      <w:r>
        <w:rPr>
          <w:b/>
          <w:bCs/>
        </w:rPr>
        <w:t xml:space="preserve">11.1.1.</w:t>
      </w:r>
      <w:r>
        <w:t xml:space="preserve"> </w:t>
      </w:r>
      <w:r>
        <w:t xml:space="preserve">Исполнитель предоставляет гарантию на AI-агент сроком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месяцев с момента подписания Акта приемки-передачи.</w:t>
      </w:r>
    </w:p>
    <w:p>
      <w:pPr>
        <w:pStyle w:val="BodyText"/>
      </w:pPr>
      <w:r>
        <w:rPr>
          <w:b/>
          <w:bCs/>
        </w:rPr>
        <w:t xml:space="preserve">11.1.2.</w:t>
      </w:r>
      <w:r>
        <w:t xml:space="preserve"> </w:t>
      </w:r>
      <w:r>
        <w:t xml:space="preserve">В течение гарантийного срока Исполнитель обязуется безвозмездно устранять недостатки и ошибки в работе AI-агента, препятствующие его использованию в соответствии с Техническим заданием.</w:t>
      </w:r>
    </w:p>
    <w:p>
      <w:pPr>
        <w:pStyle w:val="BodyText"/>
      </w:pPr>
      <w:r>
        <w:rPr>
          <w:b/>
          <w:bCs/>
        </w:rPr>
        <w:t xml:space="preserve">11.2. Гарантии качества:</w:t>
      </w:r>
    </w:p>
    <w:p>
      <w:pPr>
        <w:pStyle w:val="BodyText"/>
      </w:pPr>
      <w:r>
        <w:rPr>
          <w:b/>
          <w:bCs/>
        </w:rPr>
        <w:t xml:space="preserve">11.2.1.</w:t>
      </w:r>
      <w:r>
        <w:t xml:space="preserve"> </w:t>
      </w:r>
      <w:r>
        <w:t xml:space="preserve">Исполнитель гарантирует, что AI-агент:</w:t>
      </w:r>
      <w:r>
        <w:t xml:space="preserve"> </w:t>
      </w:r>
      <w:r>
        <w:t xml:space="preserve">- Соответствует функциональным требованиям ТЗ;</w:t>
      </w:r>
      <w:r>
        <w:t xml:space="preserve"> </w:t>
      </w:r>
      <w:r>
        <w:t xml:space="preserve">- Не содержит критических ошибок, делающих невозможным его использование;</w:t>
      </w:r>
      <w:r>
        <w:t xml:space="preserve"> </w:t>
      </w:r>
      <w:r>
        <w:t xml:space="preserve">- Не нарушает прав третьих лиц на результаты интеллектуальной деятельности;</w:t>
      </w:r>
      <w:r>
        <w:t xml:space="preserve"> </w:t>
      </w:r>
      <w:r>
        <w:t xml:space="preserve">- Соответствует требованиям законодательства РФ.</w:t>
      </w:r>
    </w:p>
    <w:p>
      <w:pPr>
        <w:pStyle w:val="BodyText"/>
      </w:pPr>
      <w:r>
        <w:rPr>
          <w:b/>
          <w:bCs/>
        </w:rPr>
        <w:t xml:space="preserve">11.2.2.</w:t>
      </w:r>
      <w:r>
        <w:t xml:space="preserve"> </w:t>
      </w:r>
      <w:r>
        <w:t xml:space="preserve">Исполнитель</w:t>
      </w:r>
      <w:r>
        <w:t xml:space="preserve"> </w:t>
      </w:r>
      <w:r>
        <w:rPr>
          <w:b/>
          <w:bCs/>
        </w:rPr>
        <w:t xml:space="preserve">НЕ гарантирует</w:t>
      </w:r>
      <w:r>
        <w:t xml:space="preserve">:</w:t>
      </w:r>
      <w:r>
        <w:t xml:space="preserve"> </w:t>
      </w:r>
      <w:r>
        <w:t xml:space="preserve">- Безошибочную работу AI-агента на 100% входных данных (в силу вероятностной природы ML);</w:t>
      </w:r>
      <w:r>
        <w:t xml:space="preserve"> </w:t>
      </w:r>
      <w:r>
        <w:t xml:space="preserve">- Сохранение точности модели при существенном изменении характера входных данных (</w:t>
      </w:r>
      <w:r>
        <w:t xml:space="preserve">“дрейф данных”</w:t>
      </w:r>
      <w:r>
        <w:t xml:space="preserve"> </w:t>
      </w:r>
      <w:r>
        <w:t xml:space="preserve">— data drift);</w:t>
      </w:r>
      <w:r>
        <w:t xml:space="preserve"> </w:t>
      </w:r>
      <w:r>
        <w:t xml:space="preserve">- Работу AI-агента на оборудовании/программной среде, не соответствующей минимальным системным требованиям.</w:t>
      </w:r>
    </w:p>
    <w:p>
      <w:pPr>
        <w:pStyle w:val="BodyText"/>
      </w:pPr>
      <w:r>
        <w:rPr>
          <w:b/>
          <w:bCs/>
        </w:rPr>
        <w:t xml:space="preserve">11.3. Техническая поддержка:</w:t>
      </w:r>
    </w:p>
    <w:p>
      <w:pPr>
        <w:pStyle w:val="BodyText"/>
      </w:pPr>
      <w:r>
        <w:rPr>
          <w:b/>
          <w:bCs/>
        </w:rPr>
        <w:t xml:space="preserve">11.3.1.</w:t>
      </w:r>
      <w:r>
        <w:t xml:space="preserve"> </w:t>
      </w:r>
      <w:r>
        <w:t xml:space="preserve">В течение гарантийного срока Исполнитель оказывает техническую поддержку по вопросам эксплуатации AI-агента:</w:t>
      </w:r>
      <w:r>
        <w:t xml:space="preserve"> </w:t>
      </w:r>
      <w:r>
        <w:t xml:space="preserve">- Консультации по настройке и использованию;</w:t>
      </w:r>
      <w:r>
        <w:t xml:space="preserve"> </w:t>
      </w:r>
      <w:r>
        <w:t xml:space="preserve">- Анализ и устранение ошибок;</w:t>
      </w:r>
      <w:r>
        <w:t xml:space="preserve"> </w:t>
      </w:r>
      <w:r>
        <w:t xml:space="preserve">- Рекомендации по оптимизации.</w:t>
      </w:r>
    </w:p>
    <w:p>
      <w:pPr>
        <w:pStyle w:val="BodyText"/>
      </w:pPr>
      <w:r>
        <w:rPr>
          <w:b/>
          <w:bCs/>
        </w:rPr>
        <w:t xml:space="preserve">11.3.2.</w:t>
      </w:r>
      <w:r>
        <w:t xml:space="preserve"> </w:t>
      </w:r>
      <w:r>
        <w:t xml:space="preserve">Техническая поддержка предоставляется через</w:t>
      </w:r>
      <w:r>
        <w:t xml:space="preserve"> </w:t>
      </w:r>
      <w:r>
        <w:rPr>
          <w:b/>
          <w:bCs/>
        </w:rPr>
        <w:t xml:space="preserve">[электронную почту / систему тикетов / телефон]</w:t>
      </w:r>
      <w:r>
        <w:t xml:space="preserve"> </w:t>
      </w:r>
      <w:r>
        <w:t xml:space="preserve">в режиме</w:t>
      </w:r>
      <w:r>
        <w:t xml:space="preserve"> </w:t>
      </w:r>
      <w:r>
        <w:rPr>
          <w:b/>
          <w:bCs/>
        </w:rPr>
        <w:t xml:space="preserve">[рабочие дни с __ до __]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11.3.3.</w:t>
      </w:r>
      <w:r>
        <w:t xml:space="preserve"> </w:t>
      </w:r>
      <w:r>
        <w:t xml:space="preserve">Время реагирования на обращения:</w:t>
      </w:r>
      <w:r>
        <w:t xml:space="preserve"> </w:t>
      </w:r>
      <w:r>
        <w:t xml:space="preserve">- Критические ошибки (невозможность работы AI-агента): в течение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часов;</w:t>
      </w:r>
      <w:r>
        <w:t xml:space="preserve"> </w:t>
      </w:r>
      <w:r>
        <w:t xml:space="preserve">- Некритические ошибки: в течение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дней;</w:t>
      </w:r>
      <w:r>
        <w:t xml:space="preserve"> </w:t>
      </w:r>
      <w:r>
        <w:t xml:space="preserve">- Консультации: в течение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дней.</w:t>
      </w:r>
    </w:p>
    <w:p>
      <w:pPr>
        <w:pStyle w:val="BodyText"/>
      </w:pPr>
      <w:r>
        <w:rPr>
          <w:b/>
          <w:bCs/>
        </w:rPr>
        <w:t xml:space="preserve">11.4. Переобучение моделей:</w:t>
      </w:r>
    </w:p>
    <w:p>
      <w:pPr>
        <w:pStyle w:val="BodyText"/>
      </w:pPr>
      <w:r>
        <w:rPr>
          <w:b/>
          <w:bCs/>
        </w:rPr>
        <w:t xml:space="preserve">11.4.1.</w:t>
      </w:r>
      <w:r>
        <w:t xml:space="preserve"> </w:t>
      </w:r>
      <w:r>
        <w:rPr>
          <w:b/>
          <w:bCs/>
        </w:rPr>
        <w:t xml:space="preserve">[Опционально]</w:t>
      </w:r>
      <w:r>
        <w:t xml:space="preserve"> </w:t>
      </w:r>
      <w:r>
        <w:t xml:space="preserve">В течение гарантийного периода Исполнитель обязуется</w:t>
      </w:r>
      <w:r>
        <w:t xml:space="preserve"> </w:t>
      </w:r>
      <w:r>
        <w:rPr>
          <w:b/>
          <w:bCs/>
        </w:rPr>
        <w:t xml:space="preserve">[один раз / по запросу / ежеквартально]</w:t>
      </w:r>
      <w:r>
        <w:t xml:space="preserve"> </w:t>
      </w:r>
      <w:r>
        <w:t xml:space="preserve">провести переобучение ML-модели на актуализированных данных для поддержания качества работы AI-агента.</w:t>
      </w:r>
    </w:p>
    <w:p>
      <w:pPr>
        <w:pStyle w:val="BodyText"/>
      </w:pPr>
      <w:r>
        <w:rPr>
          <w:b/>
          <w:bCs/>
        </w:rPr>
        <w:t xml:space="preserve">11.4.2.</w:t>
      </w:r>
      <w:r>
        <w:t xml:space="preserve"> </w:t>
      </w:r>
      <w:r>
        <w:t xml:space="preserve">Переобучение моделей после истечения гарантийного срока осуществляется на основании отдельного соглашения о техподдержке.</w:t>
      </w:r>
    </w:p>
    <w:p>
      <w:pPr>
        <w:pStyle w:val="BodyText"/>
      </w:pPr>
      <w:r>
        <w:rPr>
          <w:b/>
          <w:bCs/>
        </w:rPr>
        <w:t xml:space="preserve">11.5. Ограничение гарантий:</w:t>
      </w:r>
    </w:p>
    <w:p>
      <w:pPr>
        <w:pStyle w:val="BodyText"/>
      </w:pPr>
      <w:r>
        <w:t xml:space="preserve">Гарантии не распространяются на недостатки, вызванные:</w:t>
      </w:r>
      <w:r>
        <w:t xml:space="preserve"> </w:t>
      </w:r>
      <w:r>
        <w:t xml:space="preserve">- Нарушением Заказчиком правил эксплуатации AI-агента;</w:t>
      </w:r>
      <w:r>
        <w:t xml:space="preserve"> </w:t>
      </w:r>
      <w:r>
        <w:t xml:space="preserve">- Самостоятельным внесением Заказчиком изменений в код;</w:t>
      </w:r>
      <w:r>
        <w:t xml:space="preserve"> </w:t>
      </w:r>
      <w:r>
        <w:t xml:space="preserve">- Использованием AI-агента в среде, не соответствующей системным требованиям;</w:t>
      </w:r>
      <w:r>
        <w:t xml:space="preserve"> </w:t>
      </w:r>
      <w:r>
        <w:t xml:space="preserve">- Действием вредоносного ПО или несанкционированным доступом третьих лиц.</w:t>
      </w:r>
    </w:p>
    <w:p>
      <w:r>
        <w:pict>
          <v:rect style="width:0;height:1.5pt" o:hralign="center" o:hrstd="t" o:hr="t"/>
        </w:pict>
      </w:r>
    </w:p>
    <w:bookmarkEnd w:id="24"/>
    <w:bookmarkStart w:id="25" w:name="ответственность-сторон"/>
    <w:p>
      <w:pPr>
        <w:pStyle w:val="Heading2"/>
      </w:pPr>
      <w:r>
        <w:t xml:space="preserve">12. ОТВЕТСТВЕННОСТЬ СТОРОН</w:t>
      </w:r>
    </w:p>
    <w:p>
      <w:pPr>
        <w:pStyle w:val="FirstParagraph"/>
      </w:pPr>
      <w:r>
        <w:rPr>
          <w:b/>
          <w:bCs/>
        </w:rPr>
        <w:t xml:space="preserve">12.1. Общие положения:</w:t>
      </w:r>
    </w:p>
    <w:p>
      <w:pPr>
        <w:pStyle w:val="BodyText"/>
      </w:pPr>
      <w:r>
        <w:t xml:space="preserve">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Российской Федерации.</w:t>
      </w:r>
    </w:p>
    <w:p>
      <w:pPr>
        <w:pStyle w:val="BodyText"/>
      </w:pPr>
      <w:r>
        <w:rPr>
          <w:b/>
          <w:bCs/>
        </w:rPr>
        <w:t xml:space="preserve">12.2. Ответственность за нарушение сроков:</w:t>
      </w:r>
    </w:p>
    <w:p>
      <w:pPr>
        <w:pStyle w:val="BodyText"/>
      </w:pPr>
      <w:r>
        <w:rPr>
          <w:b/>
          <w:bCs/>
        </w:rPr>
        <w:t xml:space="preserve">12.2.1.</w:t>
      </w:r>
      <w:r>
        <w:t xml:space="preserve"> </w:t>
      </w:r>
      <w:r>
        <w:t xml:space="preserve">В случае нарушения Исполнителем сроков выполнения работ Исполнитель уплачивает Заказчику неустойку в размере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от стоимости несвоевременно выполненных работ за каждый день просрочки, но не более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от общей стоимости Договора.</w:t>
      </w:r>
    </w:p>
    <w:p>
      <w:pPr>
        <w:pStyle w:val="BodyText"/>
      </w:pPr>
      <w:r>
        <w:rPr>
          <w:b/>
          <w:bCs/>
        </w:rPr>
        <w:t xml:space="preserve">12.2.2.</w:t>
      </w:r>
      <w:r>
        <w:t xml:space="preserve"> </w:t>
      </w:r>
      <w:r>
        <w:t xml:space="preserve">В случае просрочки оплаты Заказчик уплачивает Исполнителю пени в размере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от суммы задолженности за каждый день просрочки, но не более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от суммы задолженности.</w:t>
      </w:r>
    </w:p>
    <w:p>
      <w:pPr>
        <w:pStyle w:val="BodyText"/>
      </w:pPr>
      <w:r>
        <w:rPr>
          <w:b/>
          <w:bCs/>
        </w:rPr>
        <w:t xml:space="preserve">12.3. Ответственность за качество работ:</w:t>
      </w:r>
    </w:p>
    <w:p>
      <w:pPr>
        <w:pStyle w:val="BodyText"/>
      </w:pPr>
      <w:r>
        <w:rPr>
          <w:b/>
          <w:bCs/>
        </w:rPr>
        <w:t xml:space="preserve">12.3.1.</w:t>
      </w:r>
      <w:r>
        <w:t xml:space="preserve"> </w:t>
      </w:r>
      <w:r>
        <w:t xml:space="preserve">В случае выявления существенных недостатков в работе AI-агента, которые не могут быть устранены, Заказчик вправе требовать:</w:t>
      </w:r>
      <w:r>
        <w:t xml:space="preserve"> </w:t>
      </w:r>
      <w:r>
        <w:t xml:space="preserve">- Соразмерного уменьшения стоимости работ;</w:t>
      </w:r>
      <w:r>
        <w:t xml:space="preserve"> </w:t>
      </w:r>
      <w:r>
        <w:t xml:space="preserve">- Безвозмездного устранения недостатков в разумный срок;</w:t>
      </w:r>
      <w:r>
        <w:t xml:space="preserve"> </w:t>
      </w:r>
      <w:r>
        <w:t xml:space="preserve">- Возмещения своих расходов на устранение недостатков;</w:t>
      </w:r>
      <w:r>
        <w:t xml:space="preserve"> </w:t>
      </w:r>
      <w:r>
        <w:t xml:space="preserve">- Расторжения Договора и возврата уплаченных денежных средств (за вычетом стоимости принятых этапов).</w:t>
      </w:r>
    </w:p>
    <w:p>
      <w:pPr>
        <w:pStyle w:val="BodyText"/>
      </w:pPr>
      <w:r>
        <w:rPr>
          <w:b/>
          <w:bCs/>
        </w:rPr>
        <w:t xml:space="preserve">12.4. Ответственность за нарушение прав на интеллектуальную собственность:</w:t>
      </w:r>
    </w:p>
    <w:p>
      <w:pPr>
        <w:pStyle w:val="BodyText"/>
      </w:pPr>
      <w:r>
        <w:rPr>
          <w:b/>
          <w:bCs/>
        </w:rPr>
        <w:t xml:space="preserve">12.4.1.</w:t>
      </w:r>
      <w:r>
        <w:t xml:space="preserve"> </w:t>
      </w:r>
      <w:r>
        <w:t xml:space="preserve">Исполнитель несет полную ответственность за нарушение прав третьих лиц на результаты интеллектуальной деятельности, включая возмещение убытков, причиненных Заказчику, если такое нарушение установлено вступившим в законную силу решением суда.</w:t>
      </w:r>
    </w:p>
    <w:p>
      <w:pPr>
        <w:pStyle w:val="BodyText"/>
      </w:pPr>
      <w:r>
        <w:rPr>
          <w:b/>
          <w:bCs/>
        </w:rPr>
        <w:t xml:space="preserve">12.5. Ответственность за действия AI-агента:</w:t>
      </w:r>
    </w:p>
    <w:p>
      <w:pPr>
        <w:pStyle w:val="BodyText"/>
      </w:pPr>
      <w:r>
        <w:rPr>
          <w:b/>
          <w:bCs/>
        </w:rPr>
        <w:t xml:space="preserve">12.5.1.</w:t>
      </w:r>
      <w:r>
        <w:t xml:space="preserve"> </w:t>
      </w:r>
      <w:r>
        <w:t xml:space="preserve">Исполнитель несет ответственность только за техническое соответствие AI-агента требованиям ТЗ и не несет ответственности за:</w:t>
      </w:r>
      <w:r>
        <w:t xml:space="preserve"> </w:t>
      </w:r>
      <w:r>
        <w:t xml:space="preserve">- Экономические потери Заказчика от использования рекомендаций AI-агента;</w:t>
      </w:r>
      <w:r>
        <w:t xml:space="preserve"> </w:t>
      </w:r>
      <w:r>
        <w:t xml:space="preserve">- Решения, принятые Заказчиком или третьими лицами на основе выходных данных AI-агента;</w:t>
      </w:r>
      <w:r>
        <w:t xml:space="preserve"> </w:t>
      </w:r>
      <w:r>
        <w:t xml:space="preserve">- Ущерб, причиненный третьим лицам в результате использования AI-агента Заказчиком.</w:t>
      </w:r>
    </w:p>
    <w:p>
      <w:pPr>
        <w:pStyle w:val="BodyText"/>
      </w:pPr>
      <w:r>
        <w:rPr>
          <w:b/>
          <w:bCs/>
        </w:rPr>
        <w:t xml:space="preserve">12.5.2.</w:t>
      </w:r>
      <w:r>
        <w:t xml:space="preserve"> </w:t>
      </w:r>
      <w:r>
        <w:t xml:space="preserve">Заказчик обязуется самостоятельно оценивать результаты работы AI-агента и нести ответственность за решения, принятые на основе этих результатов.</w:t>
      </w:r>
    </w:p>
    <w:p>
      <w:pPr>
        <w:pStyle w:val="BodyText"/>
      </w:pPr>
      <w:r>
        <w:rPr>
          <w:b/>
          <w:bCs/>
        </w:rPr>
        <w:t xml:space="preserve">12.6. Ограничение ответственности:</w:t>
      </w:r>
    </w:p>
    <w:p>
      <w:pPr>
        <w:pStyle w:val="BodyText"/>
      </w:pPr>
      <w:r>
        <w:rPr>
          <w:b/>
          <w:bCs/>
        </w:rPr>
        <w:t xml:space="preserve">12.6.1.</w:t>
      </w:r>
      <w:r>
        <w:t xml:space="preserve"> </w:t>
      </w:r>
      <w:r>
        <w:t xml:space="preserve">Совокупная ответственность каждой из Сторон по настоящему Договору ограничивается суммой фактически уплаченного вознаграждения по Договору.</w:t>
      </w:r>
    </w:p>
    <w:p>
      <w:pPr>
        <w:pStyle w:val="BodyText"/>
      </w:pPr>
      <w:r>
        <w:rPr>
          <w:b/>
          <w:bCs/>
        </w:rPr>
        <w:t xml:space="preserve">12.6.2.</w:t>
      </w:r>
      <w:r>
        <w:t xml:space="preserve"> </w:t>
      </w:r>
      <w:r>
        <w:t xml:space="preserve">Ни одна из Сторон не несет ответственности за упущенную выгоду другой Стороны.</w:t>
      </w:r>
    </w:p>
    <w:p>
      <w:pPr>
        <w:pStyle w:val="BodyText"/>
      </w:pPr>
      <w:r>
        <w:rPr>
          <w:b/>
          <w:bCs/>
        </w:rPr>
        <w:t xml:space="preserve">12.7. Ответственность за нарушение законодательства о персональных данных:</w:t>
      </w:r>
    </w:p>
    <w:p>
      <w:pPr>
        <w:pStyle w:val="BodyText"/>
      </w:pPr>
      <w:r>
        <w:t xml:space="preserve">Сторона, допустившая нарушение требований Федерального закона № 152-ФЗ, несет административную ответственность по ст. 13.11, 13.14 КоАП РФ (штраф до 75 000 рублей для должностных лиц и до 500 000 рублей для юридических лиц) и обязана возместить убытки, причиненные другой Стороне.</w:t>
      </w:r>
    </w:p>
    <w:p>
      <w:pPr>
        <w:pStyle w:val="BodyText"/>
      </w:pPr>
      <w:r>
        <w:rPr>
          <w:b/>
          <w:bCs/>
        </w:rPr>
        <w:t xml:space="preserve">12.8. Возмещение убытков:</w:t>
      </w:r>
    </w:p>
    <w:p>
      <w:pPr>
        <w:pStyle w:val="BodyText"/>
      </w:pPr>
      <w:r>
        <w:t xml:space="preserve">Уплата неустойки не освобождает Сторону от возмещения убытков в части, не покрытой неустойкой.</w:t>
      </w:r>
    </w:p>
    <w:p>
      <w:r>
        <w:pict>
          <v:rect style="width:0;height:1.5pt" o:hralign="center" o:hrstd="t" o:hr="t"/>
        </w:pict>
      </w:r>
    </w:p>
    <w:bookmarkEnd w:id="25"/>
    <w:bookmarkStart w:id="26" w:name="конфиденциальность"/>
    <w:p>
      <w:pPr>
        <w:pStyle w:val="Heading2"/>
      </w:pPr>
      <w:r>
        <w:t xml:space="preserve">13. КОНФИДЕНЦИАЛЬНОСТЬ</w:t>
      </w:r>
    </w:p>
    <w:p>
      <w:pPr>
        <w:pStyle w:val="BlockText"/>
      </w:pPr>
      <w:r>
        <w:rPr>
          <w:b/>
          <w:bCs/>
        </w:rPr>
        <w:t xml:space="preserve">Правовая основа</w:t>
      </w:r>
      <w:r>
        <w:t xml:space="preserve">: Федеральный закон от 29.07.2004 № 98-ФЗ «О коммерческой тайне», ст. 139 ГК РФ</w:t>
      </w:r>
    </w:p>
    <w:p>
      <w:pPr>
        <w:pStyle w:val="FirstParagraph"/>
      </w:pPr>
      <w:r>
        <w:rPr>
          <w:b/>
          <w:bCs/>
        </w:rPr>
        <w:t xml:space="preserve">13.1. Конфиденциальная информация:</w:t>
      </w:r>
    </w:p>
    <w:p>
      <w:pPr>
        <w:pStyle w:val="BodyText"/>
      </w:pPr>
      <w:r>
        <w:rPr>
          <w:b/>
          <w:bCs/>
        </w:rPr>
        <w:t xml:space="preserve">13.1.1.</w:t>
      </w:r>
      <w:r>
        <w:t xml:space="preserve"> </w:t>
      </w:r>
      <w:r>
        <w:t xml:space="preserve">Стороны признают конфиденциальной любую информацию, полученную в рамках исполнения настоящего Договора, в том числе:</w:t>
      </w:r>
      <w:r>
        <w:t xml:space="preserve"> </w:t>
      </w:r>
      <w:r>
        <w:t xml:space="preserve">- Техническое задание и коммерческие условия Договора;</w:t>
      </w:r>
      <w:r>
        <w:t xml:space="preserve"> </w:t>
      </w:r>
      <w:r>
        <w:t xml:space="preserve">- Исходный код AI-агента, архитектура ML-модели, гиперпараметры;</w:t>
      </w:r>
      <w:r>
        <w:t xml:space="preserve"> </w:t>
      </w:r>
      <w:r>
        <w:t xml:space="preserve">- Обучающие данные и датасеты;</w:t>
      </w:r>
      <w:r>
        <w:t xml:space="preserve"> </w:t>
      </w:r>
      <w:r>
        <w:t xml:space="preserve">- Результаты тестирования и метрики качества;</w:t>
      </w:r>
      <w:r>
        <w:t xml:space="preserve"> </w:t>
      </w:r>
      <w:r>
        <w:t xml:space="preserve">- Деловую переписку и внутренние документы Сторон;</w:t>
      </w:r>
      <w:r>
        <w:t xml:space="preserve"> </w:t>
      </w:r>
      <w:r>
        <w:t xml:space="preserve">- Персональные данные (при наличии).</w:t>
      </w:r>
    </w:p>
    <w:p>
      <w:pPr>
        <w:pStyle w:val="BodyText"/>
      </w:pPr>
      <w:r>
        <w:rPr>
          <w:b/>
          <w:bCs/>
        </w:rPr>
        <w:t xml:space="preserve">13.1.2.</w:t>
      </w:r>
      <w:r>
        <w:t xml:space="preserve"> </w:t>
      </w:r>
      <w:r>
        <w:t xml:space="preserve">Не является конфиденциальной информация:</w:t>
      </w:r>
      <w:r>
        <w:t xml:space="preserve"> </w:t>
      </w:r>
      <w:r>
        <w:t xml:space="preserve">- Общедоступная на момент раскрытия или ставшая общедоступной не по вине получающей Стороны;</w:t>
      </w:r>
      <w:r>
        <w:t xml:space="preserve"> </w:t>
      </w:r>
      <w:r>
        <w:t xml:space="preserve">- Полученная от третьих лиц без нарушения обязательств по конфиденциальности;</w:t>
      </w:r>
      <w:r>
        <w:t xml:space="preserve"> </w:t>
      </w:r>
      <w:r>
        <w:t xml:space="preserve">- Подлежащая раскрытию в соответствии с требованиями законодательства или по решению суда.</w:t>
      </w:r>
    </w:p>
    <w:p>
      <w:pPr>
        <w:pStyle w:val="BodyText"/>
      </w:pPr>
      <w:r>
        <w:rPr>
          <w:b/>
          <w:bCs/>
        </w:rPr>
        <w:t xml:space="preserve">13.2. Обязательства по неразглашению:</w:t>
      </w:r>
    </w:p>
    <w:p>
      <w:pPr>
        <w:pStyle w:val="BodyText"/>
      </w:pPr>
      <w:r>
        <w:rPr>
          <w:b/>
          <w:bCs/>
        </w:rPr>
        <w:t xml:space="preserve">13.2.1.</w:t>
      </w:r>
      <w:r>
        <w:t xml:space="preserve"> </w:t>
      </w:r>
      <w:r>
        <w:t xml:space="preserve">Стороны обязуются:</w:t>
      </w:r>
      <w:r>
        <w:t xml:space="preserve"> </w:t>
      </w:r>
      <w:r>
        <w:t xml:space="preserve">- Не раскрывать конфиденциальную информацию третьим лицам без письменного согласия другой Стороны;</w:t>
      </w:r>
      <w:r>
        <w:t xml:space="preserve"> </w:t>
      </w:r>
      <w:r>
        <w:t xml:space="preserve">- Использовать конфиденциальную информацию исключительно для целей исполнения настоящего Договора;</w:t>
      </w:r>
      <w:r>
        <w:t xml:space="preserve"> </w:t>
      </w:r>
      <w:r>
        <w:t xml:space="preserve">- Применять для защиты конфиденциальной информации меры не менее строгие, чем для защиты собственной информации ограниченного доступа;</w:t>
      </w:r>
      <w:r>
        <w:t xml:space="preserve"> </w:t>
      </w:r>
      <w:r>
        <w:t xml:space="preserve">- Обеспечить, чтобы сотрудники и привлеченные подрядчики, имеющие доступ к конфиденциальной информации, были связаны обязательствами о неразглашении.</w:t>
      </w:r>
    </w:p>
    <w:p>
      <w:pPr>
        <w:pStyle w:val="BodyText"/>
      </w:pPr>
      <w:r>
        <w:rPr>
          <w:b/>
          <w:bCs/>
        </w:rPr>
        <w:t xml:space="preserve">13.2.2.</w:t>
      </w:r>
      <w:r>
        <w:t xml:space="preserve"> </w:t>
      </w:r>
      <w:r>
        <w:t xml:space="preserve">Обязательства по конфиденциальности действуют в течение срока действия Договора и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лет после его прекращения.</w:t>
      </w:r>
    </w:p>
    <w:p>
      <w:pPr>
        <w:pStyle w:val="BodyText"/>
      </w:pPr>
      <w:r>
        <w:rPr>
          <w:b/>
          <w:bCs/>
        </w:rPr>
        <w:t xml:space="preserve">13.3. Режим коммерческой тайны:</w:t>
      </w:r>
    </w:p>
    <w:p>
      <w:pPr>
        <w:pStyle w:val="BodyText"/>
      </w:pPr>
      <w:r>
        <w:rPr>
          <w:b/>
          <w:bCs/>
        </w:rPr>
        <w:t xml:space="preserve">13.3.1.</w:t>
      </w:r>
      <w:r>
        <w:t xml:space="preserve"> </w:t>
      </w:r>
      <w:r>
        <w:t xml:space="preserve">Заказчик вправе установить в отношении AI-агента и связанной с ним информации режим коммерческой тайны в соответствии с Федеральным законом № 98-ФЗ.</w:t>
      </w:r>
    </w:p>
    <w:p>
      <w:pPr>
        <w:pStyle w:val="BodyText"/>
      </w:pPr>
      <w:r>
        <w:rPr>
          <w:b/>
          <w:bCs/>
        </w:rPr>
        <w:t xml:space="preserve">13.3.2.</w:t>
      </w:r>
      <w:r>
        <w:t xml:space="preserve"> </w:t>
      </w:r>
      <w:r>
        <w:t xml:space="preserve">Исполнитель обязуется соблюдать установленный Заказчиком режим коммерческой тайны, включая:</w:t>
      </w:r>
      <w:r>
        <w:t xml:space="preserve"> </w:t>
      </w:r>
      <w:r>
        <w:t xml:space="preserve">- Нанесение грифа</w:t>
      </w:r>
      <w:r>
        <w:t xml:space="preserve"> </w:t>
      </w:r>
      <w:r>
        <w:t xml:space="preserve">“Коммерческая тайна”</w:t>
      </w:r>
      <w:r>
        <w:t xml:space="preserve"> </w:t>
      </w:r>
      <w:r>
        <w:t xml:space="preserve">на документы;</w:t>
      </w:r>
      <w:r>
        <w:t xml:space="preserve"> </w:t>
      </w:r>
      <w:r>
        <w:t xml:space="preserve">- Ограничение доступа к информации;</w:t>
      </w:r>
      <w:r>
        <w:t xml:space="preserve"> </w:t>
      </w:r>
      <w:r>
        <w:t xml:space="preserve">- Учет лиц, получивших доступ к информации.</w:t>
      </w:r>
    </w:p>
    <w:p>
      <w:pPr>
        <w:pStyle w:val="BodyText"/>
      </w:pPr>
      <w:r>
        <w:rPr>
          <w:b/>
          <w:bCs/>
        </w:rPr>
        <w:t xml:space="preserve">13.4. Последствия разглашения:</w:t>
      </w:r>
    </w:p>
    <w:p>
      <w:pPr>
        <w:pStyle w:val="BodyText"/>
      </w:pPr>
      <w:r>
        <w:rPr>
          <w:b/>
          <w:bCs/>
        </w:rPr>
        <w:t xml:space="preserve">13.4.1.</w:t>
      </w:r>
      <w:r>
        <w:t xml:space="preserve"> </w:t>
      </w:r>
      <w:r>
        <w:t xml:space="preserve">Сторона, разгласившая конфиденциальную информацию, обязана возместить другой Стороне причиненные убытки.</w:t>
      </w:r>
    </w:p>
    <w:p>
      <w:pPr>
        <w:pStyle w:val="BodyText"/>
      </w:pPr>
      <w:r>
        <w:rPr>
          <w:b/>
          <w:bCs/>
        </w:rPr>
        <w:t xml:space="preserve">13.4.2.</w:t>
      </w:r>
      <w:r>
        <w:t xml:space="preserve"> </w:t>
      </w:r>
      <w:r>
        <w:t xml:space="preserve">Размер убытков определяется в соответствии со ст. 15 ГК РФ и может включать упущенную выгоду.</w:t>
      </w:r>
    </w:p>
    <w:p>
      <w:pPr>
        <w:pStyle w:val="BodyText"/>
      </w:pPr>
      <w:r>
        <w:rPr>
          <w:b/>
          <w:bCs/>
        </w:rPr>
        <w:t xml:space="preserve">13.5. Возврат информации:</w:t>
      </w:r>
    </w:p>
    <w:p>
      <w:pPr>
        <w:pStyle w:val="BodyText"/>
      </w:pPr>
      <w:r>
        <w:t xml:space="preserve">По окончании действия Договора или по требованию Стороны, предоставившей информацию, получающая Сторона обязана вернуть или уничтожить все материальные носители с конфиденциальной информацией и подтвердить уничтожение в письменной форме.</w:t>
      </w:r>
    </w:p>
    <w:p>
      <w:r>
        <w:pict>
          <v:rect style="width:0;height:1.5pt" o:hralign="center" o:hrstd="t" o:hr="t"/>
        </w:pict>
      </w:r>
    </w:p>
    <w:bookmarkEnd w:id="26"/>
    <w:bookmarkStart w:id="27" w:name="форс-мажор"/>
    <w:p>
      <w:pPr>
        <w:pStyle w:val="Heading2"/>
      </w:pPr>
      <w:r>
        <w:t xml:space="preserve">14. ФОРС-МАЖОР</w:t>
      </w:r>
    </w:p>
    <w:p>
      <w:pPr>
        <w:pStyle w:val="FirstParagraph"/>
      </w:pPr>
      <w:r>
        <w:rPr>
          <w:b/>
          <w:bCs/>
        </w:rPr>
        <w:t xml:space="preserve">14.1. Обстоятельства непреодолимой силы:</w:t>
      </w:r>
    </w:p>
    <w:p>
      <w:pPr>
        <w:pStyle w:val="BodyText"/>
      </w:pPr>
      <w:r>
        <w:rPr>
          <w:b/>
          <w:bCs/>
        </w:rPr>
        <w:t xml:space="preserve">14.1.1.</w:t>
      </w:r>
      <w:r>
        <w:t xml:space="preserve"> </w:t>
      </w:r>
      <w:r>
        <w:t xml:space="preserve"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 (форс-мажор).</w:t>
      </w:r>
    </w:p>
    <w:p>
      <w:pPr>
        <w:pStyle w:val="BodyText"/>
      </w:pPr>
      <w:r>
        <w:rPr>
          <w:b/>
          <w:bCs/>
        </w:rPr>
        <w:t xml:space="preserve">14.1.2.</w:t>
      </w:r>
      <w:r>
        <w:t xml:space="preserve"> </w:t>
      </w:r>
      <w:r>
        <w:t xml:space="preserve">К обстоятельствам непреодолимой силы относятся:</w:t>
      </w:r>
      <w:r>
        <w:t xml:space="preserve"> </w:t>
      </w:r>
      <w:r>
        <w:t xml:space="preserve">- Стихийные бедствия (землетрясения, наводнения, пожары);</w:t>
      </w:r>
      <w:r>
        <w:t xml:space="preserve"> </w:t>
      </w:r>
      <w:r>
        <w:t xml:space="preserve">- Военные действия, акты терроризма, массовые беспорядки;</w:t>
      </w:r>
      <w:r>
        <w:t xml:space="preserve"> </w:t>
      </w:r>
      <w:r>
        <w:t xml:space="preserve">- Действия органов государственной власти, делающие невозможным исполнение Договора;</w:t>
      </w:r>
      <w:r>
        <w:t xml:space="preserve"> </w:t>
      </w:r>
      <w:r>
        <w:t xml:space="preserve">- Эпидемии, пандемии;</w:t>
      </w:r>
      <w:r>
        <w:t xml:space="preserve"> </w:t>
      </w:r>
      <w:r>
        <w:t xml:space="preserve">- Иные чрезвычайные и непредотвратимые обстоятельства.</w:t>
      </w:r>
    </w:p>
    <w:p>
      <w:pPr>
        <w:pStyle w:val="BodyText"/>
      </w:pPr>
      <w:r>
        <w:rPr>
          <w:b/>
          <w:bCs/>
        </w:rPr>
        <w:t xml:space="preserve">14.2. Уведомление о форс-мажоре:</w:t>
      </w:r>
    </w:p>
    <w:p>
      <w:pPr>
        <w:pStyle w:val="BodyText"/>
      </w:pPr>
      <w:r>
        <w:rPr>
          <w:b/>
          <w:bCs/>
        </w:rPr>
        <w:t xml:space="preserve">14.2.1.</w:t>
      </w:r>
      <w:r>
        <w:t xml:space="preserve"> </w:t>
      </w:r>
      <w:r>
        <w:t xml:space="preserve">Сторона, для которой возникли обстоятельства непреодолимой силы, обязана немедленно (не позднее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дней) письменно уведомить другую Сторону о наступлении таких обстоятельств и их влиянии на исполнение обязательств.</w:t>
      </w:r>
    </w:p>
    <w:p>
      <w:pPr>
        <w:pStyle w:val="BodyText"/>
      </w:pPr>
      <w:r>
        <w:rPr>
          <w:b/>
          <w:bCs/>
        </w:rPr>
        <w:t xml:space="preserve">14.2.2.</w:t>
      </w:r>
      <w:r>
        <w:t xml:space="preserve"> </w:t>
      </w:r>
      <w:r>
        <w:t xml:space="preserve">Факт наступления и продолжительность обстоятельств непреодолимой силы подтверждается документом компетентного органа (Торгово-промышленной палаты РФ или иного уполномоченного органа).</w:t>
      </w:r>
    </w:p>
    <w:p>
      <w:pPr>
        <w:pStyle w:val="BodyText"/>
      </w:pPr>
      <w:r>
        <w:rPr>
          <w:b/>
          <w:bCs/>
        </w:rPr>
        <w:t xml:space="preserve">14.3. Последствия форс-мажора:</w:t>
      </w:r>
    </w:p>
    <w:p>
      <w:pPr>
        <w:pStyle w:val="BodyText"/>
      </w:pPr>
      <w:r>
        <w:rPr>
          <w:b/>
          <w:bCs/>
        </w:rPr>
        <w:t xml:space="preserve">14.3.1.</w:t>
      </w:r>
      <w:r>
        <w:t xml:space="preserve"> </w:t>
      </w:r>
      <w:r>
        <w:t xml:space="preserve">При наступлении форс-мажорных обстоятельств срок исполнения обязательств по Договору продлевается соразмерно времени действия таких обстоятельств.</w:t>
      </w:r>
    </w:p>
    <w:p>
      <w:pPr>
        <w:pStyle w:val="BodyText"/>
      </w:pPr>
      <w:r>
        <w:rPr>
          <w:b/>
          <w:bCs/>
        </w:rPr>
        <w:t xml:space="preserve">14.3.2.</w:t>
      </w:r>
      <w:r>
        <w:t xml:space="preserve"> </w:t>
      </w:r>
      <w:r>
        <w:t xml:space="preserve">Если форс-мажорные обстоятельства длятся более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дней, любая из Сторон вправе расторгнуть Договор в одностороннем порядке, письменно уведомив другую Сторону за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дней. При этом Стороны производят взаиморасчеты за фактически выполненные работы.</w:t>
      </w:r>
    </w:p>
    <w:p>
      <w:r>
        <w:pict>
          <v:rect style="width:0;height:1.5pt" o:hralign="center" o:hrstd="t" o:hr="t"/>
        </w:pict>
      </w:r>
    </w:p>
    <w:bookmarkEnd w:id="27"/>
    <w:bookmarkStart w:id="28" w:name="разрешение-споров"/>
    <w:p>
      <w:pPr>
        <w:pStyle w:val="Heading2"/>
      </w:pPr>
      <w:r>
        <w:t xml:space="preserve">15. РАЗРЕШЕНИЕ СПОРОВ</w:t>
      </w:r>
    </w:p>
    <w:p>
      <w:pPr>
        <w:pStyle w:val="FirstParagraph"/>
      </w:pPr>
      <w:r>
        <w:rPr>
          <w:b/>
          <w:bCs/>
        </w:rPr>
        <w:t xml:space="preserve">15.1. Претензионный порядок:</w:t>
      </w:r>
    </w:p>
    <w:p>
      <w:pPr>
        <w:pStyle w:val="BodyText"/>
      </w:pPr>
      <w:r>
        <w:rPr>
          <w:b/>
          <w:bCs/>
        </w:rPr>
        <w:t xml:space="preserve">15.1.1.</w:t>
      </w:r>
      <w:r>
        <w:t xml:space="preserve"> </w:t>
      </w:r>
      <w:r>
        <w:t xml:space="preserve">Все споры и разногласия, возникающие из настоящего Договора или в связи с ним, разрешаются путем переговоров между Сторонами.</w:t>
      </w:r>
    </w:p>
    <w:p>
      <w:pPr>
        <w:pStyle w:val="BodyText"/>
      </w:pPr>
      <w:r>
        <w:rPr>
          <w:b/>
          <w:bCs/>
        </w:rPr>
        <w:t xml:space="preserve">15.1.2.</w:t>
      </w:r>
      <w:r>
        <w:t xml:space="preserve"> </w:t>
      </w:r>
      <w:r>
        <w:t xml:space="preserve">В случае невозможности разрешения разногласий путем переговоров, Сторона, считающая свои права нарушенными, направляет другой Стороне письменную претензию.</w:t>
      </w:r>
    </w:p>
    <w:p>
      <w:pPr>
        <w:pStyle w:val="BodyText"/>
      </w:pPr>
      <w:r>
        <w:rPr>
          <w:b/>
          <w:bCs/>
        </w:rPr>
        <w:t xml:space="preserve">15.1.3.</w:t>
      </w:r>
      <w:r>
        <w:t xml:space="preserve"> </w:t>
      </w:r>
      <w:r>
        <w:t xml:space="preserve">Претензия должна содержать:</w:t>
      </w:r>
      <w:r>
        <w:t xml:space="preserve"> </w:t>
      </w:r>
      <w:r>
        <w:t xml:space="preserve">- Суть разногласий или нарушения;</w:t>
      </w:r>
      <w:r>
        <w:t xml:space="preserve"> </w:t>
      </w:r>
      <w:r>
        <w:t xml:space="preserve">- Требования заявителя со ссылками на нормы Договора и законодательства;</w:t>
      </w:r>
      <w:r>
        <w:t xml:space="preserve"> </w:t>
      </w:r>
      <w:r>
        <w:t xml:space="preserve">- Документы, подтверждающие требования.</w:t>
      </w:r>
    </w:p>
    <w:p>
      <w:pPr>
        <w:pStyle w:val="BodyText"/>
      </w:pPr>
      <w:r>
        <w:rPr>
          <w:b/>
          <w:bCs/>
        </w:rPr>
        <w:t xml:space="preserve">15.1.4.</w:t>
      </w:r>
      <w:r>
        <w:t xml:space="preserve"> </w:t>
      </w:r>
      <w:r>
        <w:t xml:space="preserve">Претензия рассматривается в течение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рабочих дней с момента получения. Ответ направляется в письменной форме.</w:t>
      </w:r>
    </w:p>
    <w:p>
      <w:pPr>
        <w:pStyle w:val="BodyText"/>
      </w:pPr>
      <w:r>
        <w:rPr>
          <w:b/>
          <w:bCs/>
        </w:rPr>
        <w:t xml:space="preserve">15.2. Судебный порядок:</w:t>
      </w:r>
    </w:p>
    <w:p>
      <w:pPr>
        <w:pStyle w:val="BodyText"/>
      </w:pPr>
      <w:r>
        <w:rPr>
          <w:b/>
          <w:bCs/>
        </w:rPr>
        <w:t xml:space="preserve">15.2.1.</w:t>
      </w:r>
      <w:r>
        <w:t xml:space="preserve"> </w:t>
      </w:r>
      <w:r>
        <w:t xml:space="preserve">При недостижении согласия в претензионном порядке споры передаются на разрешение: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[ВАРИАНТ А — для B2B]</w:t>
      </w:r>
      <w:r>
        <w:t xml:space="preserve">: В Арбитражный суд</w:t>
      </w:r>
      <w:r>
        <w:t xml:space="preserve"> </w:t>
      </w:r>
      <w:r>
        <w:rPr>
          <w:b/>
          <w:bCs/>
        </w:rPr>
        <w:t xml:space="preserve">[города/субъекта РФ по месту нахождения ответчика]</w:t>
      </w:r>
      <w:r>
        <w:t xml:space="preserve"> </w:t>
      </w:r>
      <w:r>
        <w:t xml:space="preserve">в соответствии с АПК РФ.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[ВАРИАНТ Б — для B2C]</w:t>
      </w:r>
      <w:r>
        <w:t xml:space="preserve">: В суд общей юрисдикции по месту жительства ответчика или по месту нахождения ответчика-организации в соответствии с ГПК РФ.</w:t>
      </w:r>
    </w:p>
    <w:p>
      <w:pPr>
        <w:pStyle w:val="BodyText"/>
      </w:pPr>
      <w:r>
        <w:rPr>
          <w:b/>
          <w:bCs/>
        </w:rPr>
        <w:t xml:space="preserve">15.2.2.</w:t>
      </w:r>
      <w:r>
        <w:t xml:space="preserve"> </w:t>
      </w:r>
      <w:r>
        <w:t xml:space="preserve">Претензионный порядок является обязательным для обращения в суд (ст. 4 АПК РФ для споров между юрлицами/ИП).</w:t>
      </w:r>
    </w:p>
    <w:p>
      <w:pPr>
        <w:pStyle w:val="BodyText"/>
      </w:pPr>
      <w:r>
        <w:rPr>
          <w:b/>
          <w:bCs/>
        </w:rPr>
        <w:t xml:space="preserve">15.3. Применимое право:</w:t>
      </w:r>
    </w:p>
    <w:p>
      <w:pPr>
        <w:pStyle w:val="BodyText"/>
      </w:pPr>
      <w:r>
        <w:t xml:space="preserve">Настоящий Договор регулируется и толкуется в соответствии с законодательством Российской Федерации.</w:t>
      </w:r>
    </w:p>
    <w:p>
      <w:r>
        <w:pict>
          <v:rect style="width:0;height:1.5pt" o:hralign="center" o:hrstd="t" o:hr="t"/>
        </w:pict>
      </w:r>
    </w:p>
    <w:bookmarkEnd w:id="28"/>
    <w:bookmarkStart w:id="29" w:name="заключительные-положения"/>
    <w:p>
      <w:pPr>
        <w:pStyle w:val="Heading2"/>
      </w:pPr>
      <w:r>
        <w:t xml:space="preserve">16. ЗАКЛЮЧИТЕЛЬНЫЕ ПОЛОЖЕНИЯ</w:t>
      </w:r>
    </w:p>
    <w:p>
      <w:pPr>
        <w:pStyle w:val="FirstParagraph"/>
      </w:pPr>
      <w:r>
        <w:rPr>
          <w:b/>
          <w:bCs/>
        </w:rPr>
        <w:t xml:space="preserve">16.1. Срок действия Договора:</w:t>
      </w:r>
    </w:p>
    <w:p>
      <w:pPr>
        <w:pStyle w:val="BodyText"/>
      </w:pPr>
      <w:r>
        <w:rPr>
          <w:b/>
          <w:bCs/>
        </w:rPr>
        <w:t xml:space="preserve">16.1.1.</w:t>
      </w:r>
      <w:r>
        <w:t xml:space="preserve"> </w:t>
      </w:r>
      <w:r>
        <w:t xml:space="preserve">Настоящий Договор вступает в силу с момента его подписания Сторонами и действует до «</w:t>
      </w:r>
      <w:r>
        <w:rPr>
          <w:b/>
          <w:bCs/>
          <w:i/>
          <w:iCs/>
        </w:rPr>
        <w:t xml:space="preserve">»</w:t>
      </w:r>
      <w:r>
        <w:rPr>
          <w:b/>
          <w:bCs/>
          <w:i/>
          <w:iCs/>
        </w:rPr>
        <w:t xml:space="preserve"> </w:t>
      </w:r>
      <w:r>
        <w:t xml:space="preserve">_______ 20__ г., а в части гарантийных обязательств и конфиденциальности — до полного исполнения Сторонами своих обязательств.</w:t>
      </w:r>
    </w:p>
    <w:p>
      <w:pPr>
        <w:pStyle w:val="BodyText"/>
      </w:pPr>
      <w:r>
        <w:rPr>
          <w:b/>
          <w:bCs/>
        </w:rPr>
        <w:t xml:space="preserve">16.1.2.</w:t>
      </w:r>
      <w:r>
        <w:t xml:space="preserve"> </w:t>
      </w:r>
      <w:r>
        <w:t xml:space="preserve">Договор считается исполненным после подписания Акта приемки-передачи, полной оплаты работ и истечения гарантийного срока.</w:t>
      </w:r>
    </w:p>
    <w:p>
      <w:pPr>
        <w:pStyle w:val="BodyText"/>
      </w:pPr>
      <w:r>
        <w:rPr>
          <w:b/>
          <w:bCs/>
        </w:rPr>
        <w:t xml:space="preserve">16.2. Изменение и расторжение Договора:</w:t>
      </w:r>
    </w:p>
    <w:p>
      <w:pPr>
        <w:pStyle w:val="BodyText"/>
      </w:pPr>
      <w:r>
        <w:rPr>
          <w:b/>
          <w:bCs/>
        </w:rPr>
        <w:t xml:space="preserve">16.2.1.</w:t>
      </w:r>
      <w:r>
        <w:t xml:space="preserve"> </w:t>
      </w:r>
      <w:r>
        <w:t xml:space="preserve">Изменения и дополнения к Договору оформляются дополнительными соглашениями, подписанными Сторонами, и являются неотъемлемой частью настоящего Договора.</w:t>
      </w:r>
    </w:p>
    <w:p>
      <w:pPr>
        <w:pStyle w:val="BodyText"/>
      </w:pPr>
      <w:r>
        <w:rPr>
          <w:b/>
          <w:bCs/>
        </w:rPr>
        <w:t xml:space="preserve">16.2.2.</w:t>
      </w:r>
      <w:r>
        <w:t xml:space="preserve"> </w:t>
      </w:r>
      <w:r>
        <w:t xml:space="preserve">Договор может быть расторгнут:</w:t>
      </w:r>
      <w:r>
        <w:t xml:space="preserve"> </w:t>
      </w:r>
      <w:r>
        <w:t xml:space="preserve">- По соглашению Сторон;</w:t>
      </w:r>
      <w:r>
        <w:t xml:space="preserve"> </w:t>
      </w:r>
      <w:r>
        <w:t xml:space="preserve">- В одностороннем порядке по основаниям, предусмотренным ГК РФ и настоящим Договором;</w:t>
      </w:r>
      <w:r>
        <w:t xml:space="preserve"> </w:t>
      </w:r>
      <w:r>
        <w:t xml:space="preserve">- По решению суда.</w:t>
      </w:r>
    </w:p>
    <w:p>
      <w:pPr>
        <w:pStyle w:val="BodyText"/>
      </w:pPr>
      <w:r>
        <w:rPr>
          <w:b/>
          <w:bCs/>
        </w:rPr>
        <w:t xml:space="preserve">16.2.3.</w:t>
      </w:r>
      <w:r>
        <w:t xml:space="preserve"> </w:t>
      </w:r>
      <w:r>
        <w:t xml:space="preserve">Заказчик вправе в одностороннем порядке отказаться от исполнения Договора, письменно уведомив Исполнителя за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дней. При этом Заказчик обязан оплатить фактически выполненные работы и возместить Исполнителю убытки, вызванные расторжением Договора (ст. 717 ГК РФ).</w:t>
      </w:r>
    </w:p>
    <w:p>
      <w:pPr>
        <w:pStyle w:val="BodyText"/>
      </w:pPr>
      <w:r>
        <w:rPr>
          <w:b/>
          <w:bCs/>
        </w:rPr>
        <w:t xml:space="preserve">16.3. Уведомления:</w:t>
      </w:r>
    </w:p>
    <w:p>
      <w:pPr>
        <w:pStyle w:val="BodyText"/>
      </w:pPr>
      <w:r>
        <w:rPr>
          <w:b/>
          <w:bCs/>
        </w:rPr>
        <w:t xml:space="preserve">16.3.1.</w:t>
      </w:r>
      <w:r>
        <w:t xml:space="preserve"> </w:t>
      </w:r>
      <w:r>
        <w:t xml:space="preserve">Все уведомления, запросы и иные сообщения в рамках Договора направляются:</w:t>
      </w:r>
      <w:r>
        <w:t xml:space="preserve"> </w:t>
      </w:r>
      <w:r>
        <w:t xml:space="preserve">- По электронной почте на адреса, указанные в разделе «Реквизиты»;</w:t>
      </w:r>
      <w:r>
        <w:t xml:space="preserve"> </w:t>
      </w:r>
      <w:r>
        <w:t xml:space="preserve">- Заказным письмом с уведомлением на юридические адреса Сторон;</w:t>
      </w:r>
      <w:r>
        <w:t xml:space="preserve"> </w:t>
      </w:r>
      <w:r>
        <w:t xml:space="preserve">- Нарочно с подтверждением получения.</w:t>
      </w:r>
    </w:p>
    <w:p>
      <w:pPr>
        <w:pStyle w:val="BodyText"/>
      </w:pPr>
      <w:r>
        <w:rPr>
          <w:b/>
          <w:bCs/>
        </w:rPr>
        <w:t xml:space="preserve">16.3.2.</w:t>
      </w:r>
      <w:r>
        <w:t xml:space="preserve"> </w:t>
      </w:r>
      <w:r>
        <w:t xml:space="preserve">Уведомление считается полученным:</w:t>
      </w:r>
      <w:r>
        <w:t xml:space="preserve"> </w:t>
      </w:r>
      <w:r>
        <w:t xml:space="preserve">- При отправке по электронной почте — в день отправки (при наличии подтверждения доставки);</w:t>
      </w:r>
      <w:r>
        <w:t xml:space="preserve"> </w:t>
      </w:r>
      <w:r>
        <w:t xml:space="preserve">- При отправке почтой — через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дней с даты отправки;</w:t>
      </w:r>
      <w:r>
        <w:t xml:space="preserve"> </w:t>
      </w:r>
      <w:r>
        <w:t xml:space="preserve">- При вручении нарочно — в день вручения.</w:t>
      </w:r>
    </w:p>
    <w:p>
      <w:pPr>
        <w:pStyle w:val="BodyText"/>
      </w:pPr>
      <w:r>
        <w:rPr>
          <w:b/>
          <w:bCs/>
        </w:rPr>
        <w:t xml:space="preserve">16.4. Прочие условия:</w:t>
      </w:r>
    </w:p>
    <w:p>
      <w:pPr>
        <w:pStyle w:val="BodyText"/>
      </w:pPr>
      <w:r>
        <w:rPr>
          <w:b/>
          <w:bCs/>
        </w:rPr>
        <w:t xml:space="preserve">16.4.1.</w:t>
      </w:r>
      <w:r>
        <w:t xml:space="preserve"> </w:t>
      </w:r>
      <w:r>
        <w:t xml:space="preserve">Стороны обязуются незамедлительно письменно информировать друг друга об изменении своих реквизитов, адресов и контактных данных.</w:t>
      </w:r>
    </w:p>
    <w:p>
      <w:pPr>
        <w:pStyle w:val="BodyText"/>
      </w:pPr>
      <w:r>
        <w:rPr>
          <w:b/>
          <w:bCs/>
        </w:rPr>
        <w:t xml:space="preserve">16.4.2.</w:t>
      </w:r>
      <w:r>
        <w:t xml:space="preserve"> </w:t>
      </w:r>
      <w:r>
        <w:t xml:space="preserve">Недействительность какого-либо положения Договора не влечет недействительности остальных положений и Договора в целом.</w:t>
      </w:r>
    </w:p>
    <w:p>
      <w:pPr>
        <w:pStyle w:val="BodyText"/>
      </w:pPr>
      <w:r>
        <w:rPr>
          <w:b/>
          <w:bCs/>
        </w:rPr>
        <w:t xml:space="preserve">16.4.3.</w:t>
      </w:r>
      <w:r>
        <w:t xml:space="preserve"> </w:t>
      </w:r>
      <w:r>
        <w:t xml:space="preserve">Настоящий Договор составлен в двух экземплярах, имеющих одинаковую юридическую силу, по одному для каждой из Сторон.</w:t>
      </w:r>
    </w:p>
    <w:p>
      <w:pPr>
        <w:pStyle w:val="BodyText"/>
      </w:pPr>
      <w:r>
        <w:rPr>
          <w:b/>
          <w:bCs/>
        </w:rPr>
        <w:t xml:space="preserve">16.4.4.</w:t>
      </w:r>
      <w:r>
        <w:t xml:space="preserve"> </w:t>
      </w:r>
      <w:r>
        <w:t xml:space="preserve">Неотъемлемыми частями настоящего Договора являются:</w:t>
      </w:r>
      <w:r>
        <w:t xml:space="preserve"> </w:t>
      </w:r>
      <w:r>
        <w:t xml:space="preserve">- Приложение № 1: Техническое задание на разработку AI-агента;</w:t>
      </w:r>
      <w:r>
        <w:t xml:space="preserve"> </w:t>
      </w:r>
      <w:r>
        <w:t xml:space="preserve">- Приложение № 2: Форма Акта приемки-передачи результатов работ;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[Опционально]</w:t>
      </w:r>
      <w:r>
        <w:t xml:space="preserve"> </w:t>
      </w:r>
      <w:r>
        <w:t xml:space="preserve">Приложение № 3: Лицензионное соглашение.</w:t>
      </w:r>
    </w:p>
    <w:p>
      <w:r>
        <w:pict>
          <v:rect style="width:0;height:1.5pt" o:hralign="center" o:hrstd="t" o:hr="t"/>
        </w:pict>
      </w:r>
    </w:p>
    <w:bookmarkEnd w:id="29"/>
    <w:bookmarkStart w:id="32" w:name="реквизиты-и-подписи-сторон"/>
    <w:p>
      <w:pPr>
        <w:pStyle w:val="Heading2"/>
      </w:pPr>
      <w:r>
        <w:t xml:space="preserve">РЕКВИЗИТЫ И ПОДПИСИ СТОРОН</w:t>
      </w:r>
    </w:p>
    <w:bookmarkStart w:id="30" w:name="заказчик"/>
    <w:p>
      <w:pPr>
        <w:pStyle w:val="Heading3"/>
      </w:pPr>
      <w:r>
        <w:t xml:space="preserve">ЗАКАЗЧИК:</w:t>
      </w:r>
    </w:p>
    <w:p>
      <w:pPr>
        <w:pStyle w:val="FirstParagraph"/>
      </w:pPr>
      <w:r>
        <w:rPr>
          <w:b/>
          <w:bCs/>
        </w:rPr>
        <w:t xml:space="preserve">[Полное наименование]</w:t>
      </w:r>
    </w:p>
    <w:p>
      <w:pPr>
        <w:pStyle w:val="BodyText"/>
      </w:pPr>
      <w:r>
        <w:t xml:space="preserve">Юридический адрес: ___________________________</w:t>
      </w:r>
    </w:p>
    <w:p>
      <w:pPr>
        <w:pStyle w:val="BodyText"/>
      </w:pPr>
      <w:r>
        <w:t xml:space="preserve">Почтовый адрес: ______________________________</w:t>
      </w:r>
    </w:p>
    <w:p>
      <w:pPr>
        <w:pStyle w:val="BodyText"/>
      </w:pPr>
      <w:r>
        <w:t xml:space="preserve">ИНН/КПП: _____________________________________</w:t>
      </w:r>
    </w:p>
    <w:p>
      <w:pPr>
        <w:pStyle w:val="BodyText"/>
      </w:pPr>
      <w:r>
        <w:t xml:space="preserve">ОГРН: _________________________________________</w:t>
      </w:r>
    </w:p>
    <w:p>
      <w:pPr>
        <w:pStyle w:val="BodyText"/>
      </w:pPr>
      <w:r>
        <w:t xml:space="preserve">Расчетный счет: _______________________________</w:t>
      </w:r>
    </w:p>
    <w:p>
      <w:pPr>
        <w:pStyle w:val="BodyText"/>
      </w:pPr>
      <w:r>
        <w:t xml:space="preserve">Банк: _________________________________________</w:t>
      </w:r>
    </w:p>
    <w:p>
      <w:pPr>
        <w:pStyle w:val="BodyText"/>
      </w:pPr>
      <w:r>
        <w:t xml:space="preserve">БИК: __________________________________________</w:t>
      </w:r>
    </w:p>
    <w:p>
      <w:pPr>
        <w:pStyle w:val="BodyText"/>
      </w:pPr>
      <w:r>
        <w:t xml:space="preserve">Корр. счет: ____________________________________</w:t>
      </w:r>
    </w:p>
    <w:p>
      <w:pPr>
        <w:pStyle w:val="BodyText"/>
      </w:pPr>
      <w:r>
        <w:t xml:space="preserve">Телефон: ______________________________________</w:t>
      </w:r>
    </w:p>
    <w:p>
      <w:pPr>
        <w:pStyle w:val="BodyText"/>
      </w:pPr>
      <w:r>
        <w:t xml:space="preserve">Email: _________________________________________</w:t>
      </w:r>
    </w:p>
    <w:p>
      <w:pPr>
        <w:pStyle w:val="BodyText"/>
      </w:pPr>
      <w:r>
        <w:t xml:space="preserve">Руководитель:</w:t>
      </w:r>
    </w:p>
    <w:p>
      <w:pPr>
        <w:pStyle w:val="BodyText"/>
      </w:pPr>
      <w:r>
        <w:t xml:space="preserve">___________________ / _____________________</w:t>
      </w:r>
      <w:r>
        <w:t xml:space="preserve"> </w:t>
      </w:r>
      <w:r>
        <w:t xml:space="preserve">(подпись) (ФИО)</w:t>
      </w:r>
    </w:p>
    <w:p>
      <w:pPr>
        <w:pStyle w:val="BodyText"/>
      </w:pPr>
      <w:r>
        <w:t xml:space="preserve">М.П. (при наличии)</w:t>
      </w:r>
    </w:p>
    <w:p>
      <w:r>
        <w:pict>
          <v:rect style="width:0;height:1.5pt" o:hralign="center" o:hrstd="t" o:hr="t"/>
        </w:pict>
      </w:r>
    </w:p>
    <w:bookmarkEnd w:id="30"/>
    <w:bookmarkStart w:id="31" w:name="исполнитель"/>
    <w:p>
      <w:pPr>
        <w:pStyle w:val="Heading3"/>
      </w:pPr>
      <w:r>
        <w:t xml:space="preserve">ИСПОЛНИТЕЛЬ:</w:t>
      </w:r>
    </w:p>
    <w:p>
      <w:pPr>
        <w:pStyle w:val="FirstParagraph"/>
      </w:pPr>
      <w:r>
        <w:rPr>
          <w:b/>
          <w:bCs/>
        </w:rPr>
        <w:t xml:space="preserve">[Полное наименование]</w:t>
      </w:r>
    </w:p>
    <w:p>
      <w:pPr>
        <w:pStyle w:val="BodyText"/>
      </w:pPr>
      <w:r>
        <w:t xml:space="preserve">Юридический адрес: ___________________________</w:t>
      </w:r>
    </w:p>
    <w:p>
      <w:pPr>
        <w:pStyle w:val="BodyText"/>
      </w:pPr>
      <w:r>
        <w:t xml:space="preserve">Почтовый адрес: ______________________________</w:t>
      </w:r>
    </w:p>
    <w:p>
      <w:pPr>
        <w:pStyle w:val="BodyText"/>
      </w:pPr>
      <w:r>
        <w:t xml:space="preserve">ИНН/КПП: _____________________________________</w:t>
      </w:r>
    </w:p>
    <w:p>
      <w:pPr>
        <w:pStyle w:val="BodyText"/>
      </w:pPr>
      <w:r>
        <w:t xml:space="preserve">ОГРН: _________________________________________</w:t>
      </w:r>
    </w:p>
    <w:p>
      <w:pPr>
        <w:pStyle w:val="BodyText"/>
      </w:pPr>
      <w:r>
        <w:t xml:space="preserve">Расчетный счет: _______________________________</w:t>
      </w:r>
    </w:p>
    <w:p>
      <w:pPr>
        <w:pStyle w:val="BodyText"/>
      </w:pPr>
      <w:r>
        <w:t xml:space="preserve">Банк: _________________________________________</w:t>
      </w:r>
    </w:p>
    <w:p>
      <w:pPr>
        <w:pStyle w:val="BodyText"/>
      </w:pPr>
      <w:r>
        <w:t xml:space="preserve">БИК: __________________________________________</w:t>
      </w:r>
    </w:p>
    <w:p>
      <w:pPr>
        <w:pStyle w:val="BodyText"/>
      </w:pPr>
      <w:r>
        <w:t xml:space="preserve">Корр. счет: ____________________________________</w:t>
      </w:r>
    </w:p>
    <w:p>
      <w:pPr>
        <w:pStyle w:val="BodyText"/>
      </w:pPr>
      <w:r>
        <w:t xml:space="preserve">Телефон: ______________________________________</w:t>
      </w:r>
    </w:p>
    <w:p>
      <w:pPr>
        <w:pStyle w:val="BodyText"/>
      </w:pPr>
      <w:r>
        <w:t xml:space="preserve">Email: _________________________________________</w:t>
      </w:r>
    </w:p>
    <w:p>
      <w:pPr>
        <w:pStyle w:val="BodyText"/>
      </w:pPr>
      <w:r>
        <w:t xml:space="preserve">Руководитель:</w:t>
      </w:r>
    </w:p>
    <w:p>
      <w:pPr>
        <w:pStyle w:val="BodyText"/>
      </w:pPr>
      <w:r>
        <w:t xml:space="preserve">___________________ / _____________________</w:t>
      </w:r>
      <w:r>
        <w:t xml:space="preserve"> </w:t>
      </w:r>
      <w:r>
        <w:t xml:space="preserve">(подпись) (ФИО)</w:t>
      </w:r>
    </w:p>
    <w:p>
      <w:pPr>
        <w:pStyle w:val="BodyText"/>
      </w:pPr>
      <w:r>
        <w:t xml:space="preserve">М.П. (при наличии)</w:t>
      </w:r>
    </w:p>
    <w:p>
      <w:r>
        <w:pict>
          <v:rect style="width:0;height:1.5pt" o:hralign="center" o:hrstd="t" o:hr="t"/>
        </w:pict>
      </w:r>
    </w:p>
    <w:bookmarkEnd w:id="31"/>
    <w:bookmarkEnd w:id="32"/>
    <w:bookmarkEnd w:id="33"/>
    <w:bookmarkStart w:id="73" w:name="приложения"/>
    <w:p>
      <w:pPr>
        <w:pStyle w:val="Heading1"/>
      </w:pPr>
      <w:r>
        <w:t xml:space="preserve">ПРИЛОЖЕНИЯ</w:t>
      </w:r>
    </w:p>
    <w:p>
      <w:r>
        <w:pict>
          <v:rect style="width:0;height:1.5pt" o:hralign="center" o:hrstd="t" o:hr="t"/>
        </w:pict>
      </w:r>
    </w:p>
    <w:bookmarkStart w:id="42" w:name="Xa43c951f6b503106229bcce9b482a3823e9c764"/>
    <w:p>
      <w:pPr>
        <w:pStyle w:val="Heading2"/>
      </w:pPr>
      <w:r>
        <w:t xml:space="preserve">ПРИЛОЖЕНИЕ № 1: ТЕХНИЧЕСКОЕ ЗАДАНИЕ НА РАЗРАБОТКУ AI-АГЕНТА</w:t>
      </w:r>
    </w:p>
    <w:bookmarkStart w:id="34" w:name="общие-сведения"/>
    <w:p>
      <w:pPr>
        <w:pStyle w:val="Heading3"/>
      </w:pPr>
      <w:r>
        <w:t xml:space="preserve">1. ОБЩИЕ СВЕДЕНИЯ</w:t>
      </w:r>
    </w:p>
    <w:p>
      <w:pPr>
        <w:pStyle w:val="FirstParagraph"/>
      </w:pPr>
      <w:r>
        <w:rPr>
          <w:b/>
          <w:bCs/>
        </w:rPr>
        <w:t xml:space="preserve">1.1. Наименование AI-агента:</w:t>
      </w:r>
      <w:r>
        <w:t xml:space="preserve"> </w:t>
      </w:r>
      <w:r>
        <w:t xml:space="preserve">_______________________________</w:t>
      </w:r>
    </w:p>
    <w:p>
      <w:pPr>
        <w:pStyle w:val="BodyText"/>
      </w:pPr>
      <w:r>
        <w:rPr>
          <w:b/>
          <w:bCs/>
        </w:rPr>
        <w:t xml:space="preserve">1.2. Назначение:</w:t>
      </w:r>
      <w:r>
        <w:t xml:space="preserve"> </w:t>
      </w:r>
      <w:r>
        <w:t xml:space="preserve">_________________________________________</w:t>
      </w:r>
    </w:p>
    <w:p>
      <w:pPr>
        <w:pStyle w:val="BodyText"/>
      </w:pPr>
      <w:r>
        <w:rPr>
          <w:b/>
          <w:bCs/>
        </w:rPr>
        <w:t xml:space="preserve">1.3. Целевая аудитория:</w:t>
      </w:r>
      <w:r>
        <w:t xml:space="preserve"> </w:t>
      </w:r>
      <w:r>
        <w:t xml:space="preserve">__________________________________</w:t>
      </w:r>
    </w:p>
    <w:p>
      <w:pPr>
        <w:pStyle w:val="BodyText"/>
      </w:pPr>
      <w:r>
        <w:rPr>
          <w:b/>
          <w:bCs/>
        </w:rPr>
        <w:t xml:space="preserve">1.4. Область применения:</w:t>
      </w:r>
      <w:r>
        <w:t xml:space="preserve"> </w:t>
      </w:r>
      <w:r>
        <w:t xml:space="preserve">_________________________________</w:t>
      </w:r>
    </w:p>
    <w:bookmarkEnd w:id="34"/>
    <w:bookmarkStart w:id="35" w:name="функциональные-требования"/>
    <w:p>
      <w:pPr>
        <w:pStyle w:val="Heading3"/>
      </w:pPr>
      <w:r>
        <w:t xml:space="preserve">2. ФУНКЦИОНАЛЬНЫЕ ТРЕБОВАНИЯ</w:t>
      </w:r>
    </w:p>
    <w:p>
      <w:pPr>
        <w:pStyle w:val="FirstParagraph"/>
      </w:pPr>
      <w:r>
        <w:rPr>
          <w:b/>
          <w:bCs/>
        </w:rPr>
        <w:t xml:space="preserve">2.1. Основные функции AI-агента:</w:t>
      </w:r>
      <w:r>
        <w:t xml:space="preserve"> </w:t>
      </w:r>
      <w:r>
        <w:t xml:space="preserve">- [ ] _____________________________________________________</w:t>
      </w:r>
      <w:r>
        <w:t xml:space="preserve"> </w:t>
      </w:r>
      <w:r>
        <w:t xml:space="preserve">- [ ] _____________________________________________________</w:t>
      </w:r>
      <w:r>
        <w:t xml:space="preserve"> </w:t>
      </w:r>
      <w:r>
        <w:t xml:space="preserve">- [ ] _____________________________________________________</w:t>
      </w:r>
    </w:p>
    <w:p>
      <w:pPr>
        <w:pStyle w:val="BodyText"/>
      </w:pPr>
      <w:r>
        <w:rPr>
          <w:b/>
          <w:bCs/>
        </w:rPr>
        <w:t xml:space="preserve">2.2. Типы задач, выполняемых AI:</w:t>
      </w:r>
      <w:r>
        <w:t xml:space="preserve"> </w:t>
      </w:r>
      <w:r>
        <w:t xml:space="preserve">- [ ] Классификация (текстов / изображений / данных)</w:t>
      </w:r>
      <w:r>
        <w:t xml:space="preserve"> </w:t>
      </w:r>
      <w:r>
        <w:t xml:space="preserve">- [ ] Прогнозирование / регрессия</w:t>
      </w:r>
      <w:r>
        <w:t xml:space="preserve"> </w:t>
      </w:r>
      <w:r>
        <w:t xml:space="preserve">- [ ] Генерация контента (текст / изображения / аудио)</w:t>
      </w:r>
      <w:r>
        <w:t xml:space="preserve"> </w:t>
      </w:r>
      <w:r>
        <w:t xml:space="preserve">- [ ] Рекомендательная система</w:t>
      </w:r>
      <w:r>
        <w:t xml:space="preserve"> </w:t>
      </w:r>
      <w:r>
        <w:t xml:space="preserve">- [ ] Обработка естественного языка (NLP)</w:t>
      </w:r>
      <w:r>
        <w:t xml:space="preserve"> </w:t>
      </w:r>
      <w:r>
        <w:t xml:space="preserve">- [ ] Компьютерное зрение (CV)</w:t>
      </w:r>
      <w:r>
        <w:t xml:space="preserve"> </w:t>
      </w:r>
      <w:r>
        <w:t xml:space="preserve">- [ ] Обнаружение аномалий</w:t>
      </w:r>
      <w:r>
        <w:t xml:space="preserve"> </w:t>
      </w:r>
      <w:r>
        <w:t xml:space="preserve">- [ ] Иное: _______________________________________________</w:t>
      </w:r>
    </w:p>
    <w:p>
      <w:pPr>
        <w:pStyle w:val="BodyText"/>
      </w:pPr>
      <w:r>
        <w:rPr>
          <w:b/>
          <w:bCs/>
        </w:rPr>
        <w:t xml:space="preserve">2.3. Входные данные:</w:t>
      </w:r>
      <w:r>
        <w:t xml:space="preserve"> </w:t>
      </w:r>
      <w:r>
        <w:t xml:space="preserve">- Формат: _______________________________________________</w:t>
      </w:r>
      <w:r>
        <w:t xml:space="preserve"> </w:t>
      </w:r>
      <w:r>
        <w:t xml:space="preserve">- Источник: ______________________________________________</w:t>
      </w:r>
      <w:r>
        <w:t xml:space="preserve"> </w:t>
      </w:r>
      <w:r>
        <w:t xml:space="preserve">- Объем: _________________________________________________</w:t>
      </w:r>
    </w:p>
    <w:p>
      <w:pPr>
        <w:pStyle w:val="BodyText"/>
      </w:pPr>
      <w:r>
        <w:rPr>
          <w:b/>
          <w:bCs/>
        </w:rPr>
        <w:t xml:space="preserve">2.4. Выходные данные:</w:t>
      </w:r>
      <w:r>
        <w:t xml:space="preserve"> </w:t>
      </w:r>
      <w:r>
        <w:t xml:space="preserve">- Формат: _______________________________________________</w:t>
      </w:r>
      <w:r>
        <w:t xml:space="preserve"> </w:t>
      </w:r>
      <w:r>
        <w:t xml:space="preserve">- Интерпретация: _________________________________________</w:t>
      </w:r>
    </w:p>
    <w:bookmarkEnd w:id="35"/>
    <w:bookmarkStart w:id="36" w:name="технические-требования"/>
    <w:p>
      <w:pPr>
        <w:pStyle w:val="Heading3"/>
      </w:pPr>
      <w:r>
        <w:t xml:space="preserve">3. ТЕХНИЧЕСКИЕ ТРЕБОВАНИЯ</w:t>
      </w:r>
    </w:p>
    <w:p>
      <w:pPr>
        <w:pStyle w:val="FirstParagraph"/>
      </w:pPr>
      <w:r>
        <w:rPr>
          <w:b/>
          <w:bCs/>
        </w:rPr>
        <w:t xml:space="preserve">3.1. Архитектура AI-модели:</w:t>
      </w:r>
      <w:r>
        <w:t xml:space="preserve"> </w:t>
      </w:r>
      <w:r>
        <w:t xml:space="preserve">- Тип модели: ___________________________________________</w:t>
      </w:r>
      <w:r>
        <w:t xml:space="preserve"> </w:t>
      </w:r>
      <w:r>
        <w:t xml:space="preserve">(например: нейронная сеть, градиентный бустинг, трансформер, LLM)</w:t>
      </w:r>
      <w:r>
        <w:t xml:space="preserve"> </w:t>
      </w:r>
      <w:r>
        <w:t xml:space="preserve">- Фреймворк: ___________________________________________</w:t>
      </w:r>
      <w:r>
        <w:t xml:space="preserve"> </w:t>
      </w:r>
      <w:r>
        <w:t xml:space="preserve">(TensorFlow / PyTorch / scikit-learn / XGBoost / другое)</w:t>
      </w:r>
    </w:p>
    <w:p>
      <w:pPr>
        <w:pStyle w:val="BodyText"/>
      </w:pPr>
      <w:r>
        <w:rPr>
          <w:b/>
          <w:bCs/>
        </w:rPr>
        <w:t xml:space="preserve">3.2. Требования к качеству модели:</w:t>
      </w:r>
      <w:r>
        <w:t xml:space="preserve"> </w:t>
      </w:r>
      <w:r>
        <w:t xml:space="preserve">- Метрика 1: ______________ &gt;= ____%</w:t>
      </w:r>
      <w:r>
        <w:t xml:space="preserve"> </w:t>
      </w:r>
      <w:r>
        <w:t xml:space="preserve">- Метрика 2: ______________ &gt;= ____%</w:t>
      </w:r>
      <w:r>
        <w:t xml:space="preserve"> </w:t>
      </w:r>
      <w:r>
        <w:t xml:space="preserve">- Допустимая частота ошибок: _____%</w:t>
      </w:r>
    </w:p>
    <w:p>
      <w:pPr>
        <w:pStyle w:val="BodyText"/>
      </w:pPr>
      <w:r>
        <w:rPr>
          <w:b/>
          <w:bCs/>
        </w:rPr>
        <w:t xml:space="preserve">3.3. Производительность:</w:t>
      </w:r>
      <w:r>
        <w:t xml:space="preserve"> </w:t>
      </w:r>
      <w:r>
        <w:t xml:space="preserve">- Время отклика (inference time): не более ______ мс/сек</w:t>
      </w:r>
      <w:r>
        <w:t xml:space="preserve"> </w:t>
      </w:r>
      <w:r>
        <w:t xml:space="preserve">- Пропускная способность: не менее ______ запросов/сек</w:t>
      </w:r>
      <w:r>
        <w:t xml:space="preserve"> </w:t>
      </w:r>
      <w:r>
        <w:t xml:space="preserve">- Требования к ресурсам: CPU _____ / RAM _____ / GPU _____</w:t>
      </w:r>
    </w:p>
    <w:p>
      <w:pPr>
        <w:pStyle w:val="BodyText"/>
      </w:pPr>
      <w:r>
        <w:rPr>
          <w:b/>
          <w:bCs/>
        </w:rPr>
        <w:t xml:space="preserve">3.4. Интеграция:</w:t>
      </w:r>
      <w:r>
        <w:t xml:space="preserve"> </w:t>
      </w:r>
      <w:r>
        <w:t xml:space="preserve">- API интерфейс: [ ] REST API [ ] gRPC [ ] GraphQL [ ] другое</w:t>
      </w:r>
      <w:r>
        <w:t xml:space="preserve"> </w:t>
      </w:r>
      <w:r>
        <w:t xml:space="preserve">- Формат обмена данными: [ ] JSON [ ] XML [ ] Protobuf [ ] другое</w:t>
      </w:r>
      <w:r>
        <w:t xml:space="preserve"> </w:t>
      </w:r>
      <w:r>
        <w:t xml:space="preserve">- Аутентификация: [ ] API Key [ ] OAuth 2.0 [ ] JWT [ ] другое</w:t>
      </w:r>
    </w:p>
    <w:p>
      <w:pPr>
        <w:pStyle w:val="BodyText"/>
      </w:pPr>
      <w:r>
        <w:rPr>
          <w:b/>
          <w:bCs/>
        </w:rPr>
        <w:t xml:space="preserve">3.5. Системные требования:</w:t>
      </w:r>
      <w:r>
        <w:t xml:space="preserve"> </w:t>
      </w:r>
      <w:r>
        <w:t xml:space="preserve">- Операционная система: __________________________________</w:t>
      </w:r>
      <w:r>
        <w:t xml:space="preserve"> </w:t>
      </w:r>
      <w:r>
        <w:t xml:space="preserve">- Среда развертывания: [ ] On-premise [ ] Cloud [ ] Контейнеризация (Docker/Kubernetes)</w:t>
      </w:r>
      <w:r>
        <w:t xml:space="preserve"> </w:t>
      </w:r>
      <w:r>
        <w:t xml:space="preserve">- Зависимости: __________________________________________</w:t>
      </w:r>
    </w:p>
    <w:bookmarkEnd w:id="36"/>
    <w:bookmarkStart w:id="37" w:name="обучающие-данные"/>
    <w:p>
      <w:pPr>
        <w:pStyle w:val="Heading3"/>
      </w:pPr>
      <w:r>
        <w:t xml:space="preserve">4. ОБУЧАЮЩИЕ ДАННЫЕ</w:t>
      </w:r>
    </w:p>
    <w:p>
      <w:pPr>
        <w:pStyle w:val="FirstParagraph"/>
      </w:pPr>
      <w:r>
        <w:rPr>
          <w:b/>
          <w:bCs/>
        </w:rPr>
        <w:t xml:space="preserve">4.1. Источник данных:</w:t>
      </w:r>
      <w:r>
        <w:t xml:space="preserve"> </w:t>
      </w:r>
      <w:r>
        <w:t xml:space="preserve">- [ ] Предоставляются Заказчиком</w:t>
      </w:r>
      <w:r>
        <w:t xml:space="preserve"> </w:t>
      </w:r>
      <w:r>
        <w:t xml:space="preserve">- [ ] Собираются Исполнителем из открытых источников</w:t>
      </w:r>
      <w:r>
        <w:t xml:space="preserve"> </w:t>
      </w:r>
      <w:r>
        <w:t xml:space="preserve">- [ ] Генерируются синтетически</w:t>
      </w:r>
      <w:r>
        <w:t xml:space="preserve"> </w:t>
      </w:r>
      <w:r>
        <w:t xml:space="preserve">- [ ] Иное: _______________________________________________</w:t>
      </w:r>
    </w:p>
    <w:p>
      <w:pPr>
        <w:pStyle w:val="BodyText"/>
      </w:pPr>
      <w:r>
        <w:rPr>
          <w:b/>
          <w:bCs/>
        </w:rPr>
        <w:t xml:space="preserve">4.2. Характеристики датасета:</w:t>
      </w:r>
      <w:r>
        <w:t xml:space="preserve"> </w:t>
      </w:r>
      <w:r>
        <w:t xml:space="preserve">- Объем: не менее _________ записей/примеров</w:t>
      </w:r>
      <w:r>
        <w:t xml:space="preserve"> </w:t>
      </w:r>
      <w:r>
        <w:t xml:space="preserve">- Разметка: [ ] Размеченные [ ] Неразмеченные [ ] Частично размеченные</w:t>
      </w:r>
      <w:r>
        <w:t xml:space="preserve"> </w:t>
      </w:r>
      <w:r>
        <w:t xml:space="preserve">- Сбалансированность классов: _____________________________</w:t>
      </w:r>
    </w:p>
    <w:p>
      <w:pPr>
        <w:pStyle w:val="BodyText"/>
      </w:pPr>
      <w:r>
        <w:rPr>
          <w:b/>
          <w:bCs/>
        </w:rPr>
        <w:t xml:space="preserve">4.3. Предобработка данных:</w:t>
      </w:r>
      <w:r>
        <w:t xml:space="preserve"> </w:t>
      </w:r>
      <w:r>
        <w:t xml:space="preserve">- Нормализация, стандартизация: __________________________</w:t>
      </w:r>
      <w:r>
        <w:t xml:space="preserve"> </w:t>
      </w:r>
      <w:r>
        <w:t xml:space="preserve">- Аугментация данных: ____________________________________</w:t>
      </w:r>
      <w:r>
        <w:t xml:space="preserve"> </w:t>
      </w:r>
      <w:r>
        <w:t xml:space="preserve">- Работа с пропусками: ____________________________________</w:t>
      </w:r>
    </w:p>
    <w:bookmarkEnd w:id="37"/>
    <w:bookmarkStart w:id="38" w:name="X8c76256dd9139a9c4df6cbbb8102489733a0b72"/>
    <w:p>
      <w:pPr>
        <w:pStyle w:val="Heading3"/>
      </w:pPr>
      <w:r>
        <w:t xml:space="preserve">5. ТРЕБОВАНИЯ К БЕЗОПАСНОСТИ И ПЕРСОНАЛЬНЫМ ДАННЫМ</w:t>
      </w:r>
    </w:p>
    <w:p>
      <w:pPr>
        <w:pStyle w:val="FirstParagraph"/>
      </w:pPr>
      <w:r>
        <w:rPr>
          <w:b/>
          <w:bCs/>
        </w:rPr>
        <w:t xml:space="preserve">5.1. Обработка персональных данных:</w:t>
      </w:r>
      <w:r>
        <w:t xml:space="preserve"> </w:t>
      </w:r>
      <w:r>
        <w:t xml:space="preserve">- [ ] AI-агент обрабатывает ПДн</w:t>
      </w:r>
      <w:r>
        <w:t xml:space="preserve"> </w:t>
      </w:r>
      <w:r>
        <w:t xml:space="preserve">- [ ] AI-агент НЕ обрабатывает ПДн</w:t>
      </w:r>
    </w:p>
    <w:p>
      <w:pPr>
        <w:pStyle w:val="BodyText"/>
      </w:pPr>
      <w:r>
        <w:rPr>
          <w:b/>
          <w:bCs/>
        </w:rPr>
        <w:t xml:space="preserve">5.2. Меры защиты информации:</w:t>
      </w:r>
      <w:r>
        <w:t xml:space="preserve"> </w:t>
      </w:r>
      <w:r>
        <w:t xml:space="preserve">- Шифрование данных: [ ] при передаче [ ] при хранении</w:t>
      </w:r>
      <w:r>
        <w:t xml:space="preserve"> </w:t>
      </w:r>
      <w:r>
        <w:t xml:space="preserve">- Аутентификация и авторизация: ___________________________</w:t>
      </w:r>
      <w:r>
        <w:t xml:space="preserve"> </w:t>
      </w:r>
      <w:r>
        <w:t xml:space="preserve">- Логирование и аудит: ____________________________________</w:t>
      </w:r>
    </w:p>
    <w:p>
      <w:pPr>
        <w:pStyle w:val="BodyText"/>
      </w:pPr>
      <w:r>
        <w:rPr>
          <w:b/>
          <w:bCs/>
        </w:rPr>
        <w:t xml:space="preserve">5.3. Требования к защите от атак:</w:t>
      </w:r>
      <w:r>
        <w:t xml:space="preserve"> </w:t>
      </w:r>
      <w:r>
        <w:t xml:space="preserve">- [ ] Защита от adversarial attacks</w:t>
      </w:r>
      <w:r>
        <w:t xml:space="preserve"> </w:t>
      </w:r>
      <w:r>
        <w:t xml:space="preserve">- [ ] Валидация входных данных</w:t>
      </w:r>
      <w:r>
        <w:t xml:space="preserve"> </w:t>
      </w:r>
      <w:r>
        <w:t xml:space="preserve">- [ ] Ограничение rate limit</w:t>
      </w:r>
    </w:p>
    <w:bookmarkEnd w:id="38"/>
    <w:bookmarkStart w:id="39" w:name="документация"/>
    <w:p>
      <w:pPr>
        <w:pStyle w:val="Heading3"/>
      </w:pPr>
      <w:r>
        <w:t xml:space="preserve">6. ДОКУМЕНТАЦИЯ</w:t>
      </w:r>
    </w:p>
    <w:p>
      <w:pPr>
        <w:pStyle w:val="FirstParagraph"/>
      </w:pPr>
      <w:r>
        <w:rPr>
          <w:b/>
          <w:bCs/>
        </w:rPr>
        <w:t xml:space="preserve">6.1. Обязательная документация:</w:t>
      </w:r>
      <w:r>
        <w:t xml:space="preserve"> </w:t>
      </w:r>
      <w:r>
        <w:t xml:space="preserve">- [ ] Архитектура системы и описание ML-модели</w:t>
      </w:r>
      <w:r>
        <w:t xml:space="preserve"> </w:t>
      </w:r>
      <w:r>
        <w:t xml:space="preserve">- [ ] Инструкция по развертыванию (deployment)</w:t>
      </w:r>
      <w:r>
        <w:t xml:space="preserve"> </w:t>
      </w:r>
      <w:r>
        <w:t xml:space="preserve">- [ ] Руководство пользователя / API документация</w:t>
      </w:r>
      <w:r>
        <w:t xml:space="preserve"> </w:t>
      </w:r>
      <w:r>
        <w:t xml:space="preserve">- [ ] Описание процесса обучения (training pipeline)</w:t>
      </w:r>
      <w:r>
        <w:t xml:space="preserve"> </w:t>
      </w:r>
      <w:r>
        <w:t xml:space="preserve">- [ ] Описание метрик качества и результатов тестирования</w:t>
      </w:r>
      <w:r>
        <w:t xml:space="preserve"> </w:t>
      </w:r>
      <w:r>
        <w:t xml:space="preserve">- [ ] Рекомендации по мониторингу и дообучению модели</w:t>
      </w:r>
    </w:p>
    <w:p>
      <w:pPr>
        <w:pStyle w:val="BodyText"/>
      </w:pPr>
      <w:r>
        <w:rPr>
          <w:b/>
          <w:bCs/>
        </w:rPr>
        <w:t xml:space="preserve">6.2. Формат документации:</w:t>
      </w:r>
      <w:r>
        <w:t xml:space="preserve"> </w:t>
      </w:r>
      <w:r>
        <w:t xml:space="preserve">- [ ] Markdown / PDF</w:t>
      </w:r>
      <w:r>
        <w:t xml:space="preserve"> </w:t>
      </w:r>
      <w:r>
        <w:t xml:space="preserve">- [ ] Swagger / OpenAPI (для API)</w:t>
      </w:r>
      <w:r>
        <w:t xml:space="preserve"> </w:t>
      </w:r>
      <w:r>
        <w:t xml:space="preserve">- [ ] Jupyter Notebook (для экспериментов)</w:t>
      </w:r>
    </w:p>
    <w:bookmarkEnd w:id="39"/>
    <w:bookmarkStart w:id="40" w:name="критерии-приемки"/>
    <w:p>
      <w:pPr>
        <w:pStyle w:val="Heading3"/>
      </w:pPr>
      <w:r>
        <w:t xml:space="preserve">7. КРИТЕРИИ ПРИЕМКИ</w:t>
      </w:r>
    </w:p>
    <w:p>
      <w:pPr>
        <w:pStyle w:val="FirstParagraph"/>
      </w:pPr>
      <w:r>
        <w:rPr>
          <w:b/>
          <w:bCs/>
        </w:rPr>
        <w:t xml:space="preserve">7.1. AI-агент считается принятым при выполнении следующих условий:</w:t>
      </w:r>
      <w:r>
        <w:t xml:space="preserve"> </w:t>
      </w:r>
      <w:r>
        <w:t xml:space="preserve">- [ ] Все функции из раздела 2 реализованы и работают корректно</w:t>
      </w:r>
      <w:r>
        <w:t xml:space="preserve"> </w:t>
      </w:r>
      <w:r>
        <w:t xml:space="preserve">- [ ] Достигнуты метрики качества из раздела 3.2</w:t>
      </w:r>
      <w:r>
        <w:t xml:space="preserve"> </w:t>
      </w:r>
      <w:r>
        <w:t xml:space="preserve">- [ ] Предоставлена документация из раздела 6</w:t>
      </w:r>
      <w:r>
        <w:t xml:space="preserve"> </w:t>
      </w:r>
      <w:r>
        <w:t xml:space="preserve">- [ ] Пройдены тестовые сценарии: _________________________</w:t>
      </w:r>
    </w:p>
    <w:p>
      <w:pPr>
        <w:pStyle w:val="BodyText"/>
      </w:pPr>
      <w:r>
        <w:rPr>
          <w:b/>
          <w:bCs/>
        </w:rPr>
        <w:t xml:space="preserve">7.2. Тестовые сценарии:</w:t>
      </w:r>
      <w:r>
        <w:t xml:space="preserve"> </w:t>
      </w:r>
      <w:r>
        <w:t xml:space="preserve">1. _______________________________________________________</w:t>
      </w:r>
      <w:r>
        <w:t xml:space="preserve"> </w:t>
      </w:r>
      <w:r>
        <w:t xml:space="preserve">2. _______________________________________________________</w:t>
      </w:r>
      <w:r>
        <w:t xml:space="preserve"> </w:t>
      </w:r>
      <w:r>
        <w:t xml:space="preserve">3. _______________________________________________________</w:t>
      </w:r>
    </w:p>
    <w:bookmarkEnd w:id="40"/>
    <w:bookmarkStart w:id="41" w:name="дополнительные-требования"/>
    <w:p>
      <w:pPr>
        <w:pStyle w:val="Heading3"/>
      </w:pPr>
      <w:r>
        <w:t xml:space="preserve">8. ДОПОЛНИТЕЛЬНЫЕ ТРЕБОВАНИЯ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ЗАКАЗЧИК:</w:t>
      </w:r>
    </w:p>
    <w:p>
      <w:pPr>
        <w:pStyle w:val="BodyText"/>
      </w:pPr>
      <w:r>
        <w:t xml:space="preserve">___________________ / _____________________</w:t>
      </w:r>
      <w:r>
        <w:t xml:space="preserve"> </w:t>
      </w:r>
      <w:r>
        <w:t xml:space="preserve">(подпись) (ФИО)</w:t>
      </w:r>
    </w:p>
    <w:p>
      <w:pPr>
        <w:pStyle w:val="BodyText"/>
      </w:pPr>
      <w:r>
        <w:rPr>
          <w:b/>
          <w:bCs/>
        </w:rPr>
        <w:t xml:space="preserve">ИСПОЛНИТЕЛЬ:</w:t>
      </w:r>
    </w:p>
    <w:p>
      <w:pPr>
        <w:pStyle w:val="BodyText"/>
      </w:pPr>
      <w:r>
        <w:t xml:space="preserve">___________________ / _____________________</w:t>
      </w:r>
      <w:r>
        <w:t xml:space="preserve"> </w:t>
      </w:r>
      <w:r>
        <w:t xml:space="preserve">(подпись) (ФИО)</w:t>
      </w:r>
    </w:p>
    <w:p>
      <w:r>
        <w:pict>
          <v:rect style="width:0;height:1.5pt" o:hralign="center" o:hrstd="t" o:hr="t"/>
        </w:pict>
      </w:r>
    </w:p>
    <w:bookmarkEnd w:id="41"/>
    <w:bookmarkEnd w:id="42"/>
    <w:bookmarkStart w:id="50" w:name="X4977b89cde14b14d47058bda9c17471e2cf81ec"/>
    <w:p>
      <w:pPr>
        <w:pStyle w:val="Heading2"/>
      </w:pPr>
      <w:r>
        <w:t xml:space="preserve">ПРИЛОЖЕНИЕ № 2: АКТ ПРИЕМКИ-ПЕРЕДАЧИ РЕЗУЛЬТАТОВ РАБОТ</w:t>
      </w:r>
    </w:p>
    <w:p>
      <w:pPr>
        <w:pStyle w:val="FirstParagraph"/>
      </w:pPr>
      <w:r>
        <w:rPr>
          <w:b/>
          <w:bCs/>
        </w:rPr>
        <w:t xml:space="preserve">к Договору на разработку AI-агента № ______ от «</w:t>
      </w:r>
      <w:r>
        <w:rPr>
          <w:b/>
          <w:b/>
          <w:bCs/>
          <w:bCs/>
          <w:i/>
          <w:iCs/>
        </w:rPr>
        <w:t xml:space="preserve">»</w:t>
      </w:r>
      <w:r>
        <w:rPr>
          <w:b/>
          <w:b/>
          <w:bCs/>
          <w:bCs/>
          <w:i/>
          <w:iCs/>
        </w:rPr>
        <w:t xml:space="preserve"> </w:t>
      </w:r>
      <w:r>
        <w:rPr>
          <w:b/>
          <w:bCs/>
        </w:rPr>
        <w:t xml:space="preserve">___ 20__ г.</w:t>
      </w:r>
    </w:p>
    <w:p>
      <w:pPr>
        <w:pStyle w:val="BodyText"/>
      </w:pPr>
      <w:r>
        <w:rPr>
          <w:b/>
          <w:bCs/>
        </w:rPr>
        <w:t xml:space="preserve">г. ______________ «</w:t>
      </w:r>
      <w:r>
        <w:rPr>
          <w:b/>
          <w:b/>
          <w:bCs/>
          <w:bCs/>
          <w:i/>
          <w:iCs/>
        </w:rPr>
        <w:t xml:space="preserve">»</w:t>
      </w:r>
      <w:r>
        <w:rPr>
          <w:b/>
          <w:b/>
          <w:bCs/>
          <w:bCs/>
          <w:i/>
          <w:iCs/>
        </w:rPr>
        <w:t xml:space="preserve"> </w:t>
      </w:r>
      <w:r>
        <w:rPr>
          <w:b/>
          <w:bCs/>
        </w:rPr>
        <w:t xml:space="preserve">_______ 20__ г.</w:t>
      </w:r>
    </w:p>
    <w:p>
      <w:pPr>
        <w:pStyle w:val="BodyText"/>
      </w:pPr>
      <w:r>
        <w:rPr>
          <w:b/>
          <w:bCs/>
        </w:rPr>
        <w:t xml:space="preserve">Заказчик:</w:t>
      </w:r>
      <w:r>
        <w:t xml:space="preserve"> </w:t>
      </w:r>
      <w:r>
        <w:t xml:space="preserve">[Наименование], в лице [ФИО, должность], действующего на основании [Устава/Доверенности], именуемый далее «Заказчик», с одной стороны,</w:t>
      </w:r>
    </w:p>
    <w:p>
      <w:pPr>
        <w:pStyle w:val="BodyText"/>
      </w:pPr>
      <w:r>
        <w:t xml:space="preserve">и</w:t>
      </w:r>
    </w:p>
    <w:p>
      <w:pPr>
        <w:pStyle w:val="BodyText"/>
      </w:pPr>
      <w:r>
        <w:rPr>
          <w:b/>
          <w:bCs/>
        </w:rPr>
        <w:t xml:space="preserve">Исполнитель:</w:t>
      </w:r>
      <w:r>
        <w:t xml:space="preserve"> </w:t>
      </w:r>
      <w:r>
        <w:t xml:space="preserve">[Наименование], в лице [ФИО, должность], действующего на основании [Устава/Доверенности], именуемый далее «Исполнитель», с другой стороны,</w:t>
      </w:r>
    </w:p>
    <w:p>
      <w:pPr>
        <w:pStyle w:val="BodyText"/>
      </w:pPr>
      <w:r>
        <w:t xml:space="preserve">составили настоящий Акт о нижеследующем:</w:t>
      </w:r>
    </w:p>
    <w:p>
      <w:r>
        <w:pict>
          <v:rect style="width:0;height:1.5pt" o:hralign="center" o:hrstd="t" o:hr="t"/>
        </w:pict>
      </w:r>
    </w:p>
    <w:bookmarkStart w:id="43" w:name="передаваемые-результаты-работ"/>
    <w:p>
      <w:pPr>
        <w:pStyle w:val="Heading3"/>
      </w:pPr>
      <w:r>
        <w:t xml:space="preserve">1. ПЕРЕДАВАЕМЫЕ РЕЗУЛЬТАТЫ РАБОТ</w:t>
      </w:r>
    </w:p>
    <w:p>
      <w:pPr>
        <w:pStyle w:val="FirstParagraph"/>
      </w:pPr>
      <w:r>
        <w:t xml:space="preserve">Исполнитель передал, а Заказчик принял следующие результаты работ по Договору № ____ от «</w:t>
      </w:r>
      <w:r>
        <w:rPr>
          <w:b/>
          <w:bCs/>
          <w:i/>
          <w:iCs/>
        </w:rPr>
        <w:t xml:space="preserve">»</w:t>
      </w:r>
      <w:r>
        <w:rPr>
          <w:b/>
          <w:bCs/>
          <w:i/>
          <w:iCs/>
        </w:rPr>
        <w:t xml:space="preserve"> </w:t>
      </w:r>
      <w:r>
        <w:t xml:space="preserve">__ 20__ г.: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48"/>
        <w:gridCol w:w="3586"/>
        <w:gridCol w:w="1494"/>
        <w:gridCol w:w="239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№</w:t>
            </w:r>
          </w:p>
        </w:tc>
        <w:tc>
          <w:tcPr/>
          <w:p>
            <w:pPr>
              <w:pStyle w:val="Compact"/>
            </w:pPr>
            <w:r>
              <w:t xml:space="preserve">Наименование компонента</w:t>
            </w:r>
          </w:p>
        </w:tc>
        <w:tc>
          <w:tcPr/>
          <w:p>
            <w:pPr>
              <w:pStyle w:val="Compact"/>
            </w:pPr>
            <w:r>
              <w:t xml:space="preserve">Описание</w:t>
            </w:r>
          </w:p>
        </w:tc>
        <w:tc>
          <w:tcPr/>
          <w:p>
            <w:pPr>
              <w:pStyle w:val="Compact"/>
            </w:pPr>
            <w:r>
              <w:t xml:space="preserve">Формат/Носитель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AI-агент (исполняемый код)</w:t>
            </w:r>
          </w:p>
        </w:tc>
        <w:tc>
          <w:tcPr/>
          <w:p>
            <w:pPr>
              <w:pStyle w:val="Compact"/>
            </w:pPr>
            <w:r>
              <w:t xml:space="preserve">[Описание]</w:t>
            </w:r>
          </w:p>
        </w:tc>
        <w:tc>
          <w:tcPr/>
          <w:p>
            <w:pPr>
              <w:pStyle w:val="Compact"/>
            </w:pPr>
            <w:r>
              <w:t xml:space="preserve">[Формат]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Исходный код</w:t>
            </w:r>
          </w:p>
        </w:tc>
        <w:tc>
          <w:tcPr/>
          <w:p>
            <w:pPr>
              <w:pStyle w:val="Compact"/>
            </w:pPr>
            <w:r>
              <w:t xml:space="preserve">[Описание]</w:t>
            </w:r>
          </w:p>
        </w:tc>
        <w:tc>
          <w:tcPr/>
          <w:p>
            <w:pPr>
              <w:pStyle w:val="Compact"/>
            </w:pPr>
            <w:r>
              <w:t xml:space="preserve">[GitHub / ZIP-архив / другое]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Обученные ML-модели</w:t>
            </w:r>
          </w:p>
        </w:tc>
        <w:tc>
          <w:tcPr/>
          <w:p>
            <w:pPr>
              <w:pStyle w:val="Compact"/>
            </w:pPr>
            <w:r>
              <w:t xml:space="preserve">[Описание моделей]</w:t>
            </w:r>
          </w:p>
        </w:tc>
        <w:tc>
          <w:tcPr/>
          <w:p>
            <w:pPr>
              <w:pStyle w:val="Compact"/>
            </w:pPr>
            <w:r>
              <w:t xml:space="preserve">[.h5 / .pt / .pkl / другое]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Техническая документация</w:t>
            </w:r>
          </w:p>
        </w:tc>
        <w:tc>
          <w:tcPr/>
          <w:p>
            <w:pPr>
              <w:pStyle w:val="Compact"/>
            </w:pPr>
            <w:r>
              <w:t xml:space="preserve">[Перечень документов]</w:t>
            </w:r>
          </w:p>
        </w:tc>
        <w:tc>
          <w:tcPr/>
          <w:p>
            <w:pPr>
              <w:pStyle w:val="Compact"/>
            </w:pPr>
            <w:r>
              <w:t xml:space="preserve">[PDF / Markdown]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Инструкция по развертыванию</w:t>
            </w:r>
          </w:p>
        </w:tc>
        <w:tc>
          <w:tcPr/>
          <w:p>
            <w:pPr>
              <w:pStyle w:val="Compact"/>
            </w:pPr>
            <w:r>
              <w:t xml:space="preserve">[Описание]</w:t>
            </w:r>
          </w:p>
        </w:tc>
        <w:tc>
          <w:tcPr/>
          <w:p>
            <w:pPr>
              <w:pStyle w:val="Compact"/>
            </w:pPr>
            <w:r>
              <w:t xml:space="preserve">[Markdown / PDF]</w:t>
            </w:r>
          </w:p>
        </w:tc>
      </w:tr>
      <w:tr>
        <w:tc>
          <w:tcPr/>
          <w:p>
            <w:pPr>
              <w:pStyle w:val="Compac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  <w:r>
              <w:t xml:space="preserve">[Иное]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43"/>
    <w:bookmarkStart w:id="44" w:name="характеристики-ai-агента"/>
    <w:p>
      <w:pPr>
        <w:pStyle w:val="Heading3"/>
      </w:pPr>
      <w:r>
        <w:t xml:space="preserve">2. ХАРАКТЕРИСТИКИ AI-АГЕНТА</w:t>
      </w:r>
    </w:p>
    <w:p>
      <w:pPr>
        <w:pStyle w:val="FirstParagraph"/>
      </w:pPr>
      <w:r>
        <w:rPr>
          <w:b/>
          <w:bCs/>
        </w:rPr>
        <w:t xml:space="preserve">2.1. Достигнутые метрики качества: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Метрика</w:t>
            </w:r>
          </w:p>
        </w:tc>
        <w:tc>
          <w:tcPr/>
          <w:p>
            <w:pPr>
              <w:pStyle w:val="Compact"/>
            </w:pPr>
            <w:r>
              <w:t xml:space="preserve">Требование по ТЗ</w:t>
            </w:r>
          </w:p>
        </w:tc>
        <w:tc>
          <w:tcPr/>
          <w:p>
            <w:pPr>
              <w:pStyle w:val="Compact"/>
            </w:pPr>
            <w:r>
              <w:t xml:space="preserve">Фактическое значение</w:t>
            </w:r>
          </w:p>
        </w:tc>
        <w:tc>
          <w:tcPr/>
          <w:p>
            <w:pPr>
              <w:pStyle w:val="Compact"/>
            </w:pPr>
            <w:r>
              <w:t xml:space="preserve">Статус</w:t>
            </w:r>
          </w:p>
        </w:tc>
      </w:tr>
      <w:tr>
        <w:tc>
          <w:tcPr/>
          <w:p>
            <w:pPr>
              <w:pStyle w:val="Compact"/>
            </w:pPr>
            <w:r>
              <w:t xml:space="preserve">[Accuracy / F1-score / и т.д.]</w:t>
            </w:r>
          </w:p>
        </w:tc>
        <w:tc>
          <w:tcPr/>
          <w:p>
            <w:pPr>
              <w:pStyle w:val="Compact"/>
            </w:pPr>
            <w:r>
              <w:t xml:space="preserve">&gt;= ____%</w:t>
            </w:r>
          </w:p>
        </w:tc>
        <w:tc>
          <w:tcPr/>
          <w:p>
            <w:pPr>
              <w:pStyle w:val="Compact"/>
            </w:pPr>
            <w:r>
              <w:t xml:space="preserve">____%</w:t>
            </w:r>
          </w:p>
        </w:tc>
        <w:tc>
          <w:tcPr/>
          <w:p>
            <w:pPr>
              <w:pStyle w:val="Compact"/>
            </w:pPr>
            <w:r>
              <w:t xml:space="preserve">✓ Соответствует</w:t>
            </w:r>
          </w:p>
        </w:tc>
      </w:tr>
      <w:tr>
        <w:tc>
          <w:tcPr/>
          <w:p>
            <w:pPr>
              <w:pStyle w:val="Compact"/>
            </w:pPr>
            <w:r>
              <w:t xml:space="preserve">[Метрика 2]</w:t>
            </w:r>
          </w:p>
        </w:tc>
        <w:tc>
          <w:tcPr/>
          <w:p>
            <w:pPr>
              <w:pStyle w:val="Compact"/>
            </w:pPr>
            <w:r>
              <w:t xml:space="preserve">&lt;= ____ мс</w:t>
            </w:r>
          </w:p>
        </w:tc>
        <w:tc>
          <w:tcPr/>
          <w:p>
            <w:pPr>
              <w:pStyle w:val="Compact"/>
            </w:pPr>
            <w:r>
              <w:t xml:space="preserve">____ мс</w:t>
            </w:r>
          </w:p>
        </w:tc>
        <w:tc>
          <w:tcPr/>
          <w:p>
            <w:pPr>
              <w:pStyle w:val="Compact"/>
            </w:pPr>
            <w:r>
              <w:t xml:space="preserve">✓ Соответствует</w:t>
            </w:r>
          </w:p>
        </w:tc>
      </w:tr>
      <w:tr>
        <w:tc>
          <w:tcPr/>
          <w:p>
            <w:pPr>
              <w:pStyle w:val="Compact"/>
            </w:pPr>
            <w:r>
              <w:t xml:space="preserve">[Метрика 3]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/>
          <w:bCs/>
        </w:rPr>
        <w:t xml:space="preserve">2.2. Пройденные тесты:</w:t>
      </w:r>
      <w:r>
        <w:t xml:space="preserve"> </w:t>
      </w:r>
      <w:r>
        <w:t xml:space="preserve">- [ ] Функциональное тестирование: пройдено</w:t>
      </w:r>
      <w:r>
        <w:t xml:space="preserve"> </w:t>
      </w:r>
      <w:r>
        <w:t xml:space="preserve">- [ ] Нагрузочное тестирование: пройдено</w:t>
      </w:r>
      <w:r>
        <w:t xml:space="preserve"> </w:t>
      </w:r>
      <w:r>
        <w:t xml:space="preserve">- [ ] Тестирование безопасности: пройдено</w:t>
      </w:r>
      <w:r>
        <w:t xml:space="preserve"> </w:t>
      </w:r>
      <w:r>
        <w:t xml:space="preserve">- [ ] Тестовые сценарии из ТЗ: пройдено</w:t>
      </w:r>
    </w:p>
    <w:bookmarkEnd w:id="44"/>
    <w:bookmarkStart w:id="45" w:name="результаты-приемки"/>
    <w:p>
      <w:pPr>
        <w:pStyle w:val="Heading3"/>
      </w:pPr>
      <w:r>
        <w:t xml:space="preserve">3. РЕЗУЛЬТАТЫ ПРИЕМКИ</w:t>
      </w:r>
    </w:p>
    <w:p>
      <w:pPr>
        <w:pStyle w:val="FirstParagraph"/>
      </w:pPr>
      <w:r>
        <w:rPr>
          <w:b/>
          <w:bCs/>
        </w:rPr>
        <w:t xml:space="preserve">3.1. Заключение Заказчика:</w:t>
      </w:r>
    </w:p>
    <w:p>
      <w:pPr>
        <w:pStyle w:val="BodyText"/>
      </w:pPr>
      <w:r>
        <w:t xml:space="preserve">[ ] Результаты работ соответствуют требованиям Технического задания и принимаются без замечаний.</w:t>
      </w:r>
    </w:p>
    <w:p>
      <w:pPr>
        <w:pStyle w:val="BodyText"/>
      </w:pPr>
      <w:r>
        <w:t xml:space="preserve">[ ] Результаты работ принимаются с замечаниями (замечания прилагаются).</w:t>
      </w:r>
    </w:p>
    <w:p>
      <w:pPr>
        <w:pStyle w:val="BodyText"/>
      </w:pPr>
      <w:r>
        <w:t xml:space="preserve">[ ] Результаты работ не соответствуют требованиям ТЗ (мотивированный отказ прилагается).</w:t>
      </w:r>
    </w:p>
    <w:p>
      <w:pPr>
        <w:pStyle w:val="BodyText"/>
      </w:pPr>
      <w:r>
        <w:rPr>
          <w:b/>
          <w:bCs/>
        </w:rPr>
        <w:t xml:space="preserve">3.2. Замечания Заказчика (при наличии):</w:t>
      </w:r>
      <w:r>
        <w:t xml:space="preserve"> </w:t>
      </w:r>
      <w:r>
        <w:t xml:space="preserve">_______________________________________________________________</w:t>
      </w:r>
      <w:r>
        <w:t xml:space="preserve"> </w:t>
      </w:r>
      <w:r>
        <w:t xml:space="preserve">_______________________________________________________________</w:t>
      </w:r>
    </w:p>
    <w:bookmarkEnd w:id="45"/>
    <w:bookmarkStart w:id="46" w:name="стоимость-выполненных-работ"/>
    <w:p>
      <w:pPr>
        <w:pStyle w:val="Heading3"/>
      </w:pPr>
      <w:r>
        <w:t xml:space="preserve">4. СТОИМОСТЬ ВЫПОЛНЕННЫХ РАБОТ</w:t>
      </w:r>
    </w:p>
    <w:p>
      <w:pPr>
        <w:pStyle w:val="FirstParagraph"/>
      </w:pPr>
      <w:r>
        <w:t xml:space="preserve">Стоимость выполненных и принятых работ составляет:</w:t>
      </w:r>
      <w:r>
        <w:t xml:space="preserve"> </w:t>
      </w:r>
      <w:r>
        <w:rPr>
          <w:b/>
          <w:bCs/>
        </w:rPr>
        <w:t xml:space="preserve">[__________ (прописью) рублей __ копеек]</w:t>
      </w:r>
      <w:r>
        <w:t xml:space="preserve">, в т.ч. НДС [___%].</w:t>
      </w:r>
    </w:p>
    <w:bookmarkEnd w:id="46"/>
    <w:bookmarkStart w:id="47" w:name="передача-прав"/>
    <w:p>
      <w:pPr>
        <w:pStyle w:val="Heading3"/>
      </w:pPr>
      <w:r>
        <w:t xml:space="preserve">5. ПЕРЕДАЧА ПРАВ</w:t>
      </w:r>
    </w:p>
    <w:p>
      <w:pPr>
        <w:pStyle w:val="FirstParagraph"/>
      </w:pPr>
      <w:r>
        <w:rPr>
          <w:b/>
          <w:bCs/>
        </w:rPr>
        <w:t xml:space="preserve">[ВАРИАНТ А — при полной передаче исключительных прав]:</w:t>
      </w:r>
    </w:p>
    <w:p>
      <w:pPr>
        <w:pStyle w:val="BodyText"/>
      </w:pPr>
      <w:r>
        <w:t xml:space="preserve">С момента подписания настоящего Акта и при условии полной оплаты Исполнитель передает Заказчику исключительные права на AI-агент в полном объеме в соответствии с п. 3 Договора.</w:t>
      </w:r>
    </w:p>
    <w:p>
      <w:pPr>
        <w:pStyle w:val="BodyText"/>
      </w:pPr>
      <w:r>
        <w:rPr>
          <w:b/>
          <w:bCs/>
        </w:rPr>
        <w:t xml:space="preserve">[ВАРИАНТ Б — при предоставлении лицензии]:</w:t>
      </w:r>
    </w:p>
    <w:p>
      <w:pPr>
        <w:pStyle w:val="BodyText"/>
      </w:pPr>
      <w:r>
        <w:t xml:space="preserve">С момента подписания настоящего Акта и при условии полной оплаты Исполнитель предоставляет Заказчику лицензию на использование AI-агента в соответствии с Лицензионным соглашением (Приложение № 3 к Договору).</w:t>
      </w:r>
    </w:p>
    <w:bookmarkEnd w:id="47"/>
    <w:bookmarkStart w:id="48" w:name="гарантийные-обязательства"/>
    <w:p>
      <w:pPr>
        <w:pStyle w:val="Heading3"/>
      </w:pPr>
      <w:r>
        <w:t xml:space="preserve">6. ГАРАНТИЙНЫЕ ОБЯЗАТЕЛЬСТВА</w:t>
      </w:r>
    </w:p>
    <w:p>
      <w:pPr>
        <w:pStyle w:val="FirstParagraph"/>
      </w:pPr>
      <w:r>
        <w:t xml:space="preserve">Гарантийный срок на AI-агент составляет [___] месяцев с даты подписания настоящего Акта и истекает «</w:t>
      </w:r>
      <w:r>
        <w:rPr>
          <w:b/>
          <w:bCs/>
          <w:i/>
          <w:iCs/>
        </w:rPr>
        <w:t xml:space="preserve">»</w:t>
      </w:r>
      <w:r>
        <w:rPr>
          <w:b/>
          <w:bCs/>
          <w:i/>
          <w:iCs/>
        </w:rPr>
        <w:t xml:space="preserve"> </w:t>
      </w:r>
      <w:r>
        <w:t xml:space="preserve">_______ 20__ г.</w:t>
      </w:r>
    </w:p>
    <w:bookmarkEnd w:id="48"/>
    <w:bookmarkStart w:id="49" w:name="подписи-сторон"/>
    <w:p>
      <w:pPr>
        <w:pStyle w:val="Heading3"/>
      </w:pPr>
      <w:r>
        <w:t xml:space="preserve">7. ПОДПИСИ СТОРОН</w:t>
      </w:r>
    </w:p>
    <w:p>
      <w:pPr>
        <w:pStyle w:val="FirstParagraph"/>
      </w:pPr>
      <w:r>
        <w:rPr>
          <w:b/>
          <w:bCs/>
        </w:rPr>
        <w:t xml:space="preserve">ЗАКАЗЧИК:</w:t>
      </w:r>
    </w:p>
    <w:p>
      <w:pPr>
        <w:pStyle w:val="BodyText"/>
      </w:pPr>
      <w:r>
        <w:rPr>
          <w:b/>
          <w:bCs/>
        </w:rPr>
        <w:t xml:space="preserve">[Наименование]</w:t>
      </w:r>
    </w:p>
    <w:p>
      <w:pPr>
        <w:pStyle w:val="BodyText"/>
      </w:pPr>
      <w:r>
        <w:t xml:space="preserve">Адрес: _______________________________________________</w:t>
      </w:r>
    </w:p>
    <w:p>
      <w:pPr>
        <w:pStyle w:val="BodyText"/>
      </w:pPr>
      <w:r>
        <w:t xml:space="preserve">ИНН/КПП: _____________________________________________</w:t>
      </w:r>
    </w:p>
    <w:p>
      <w:pPr>
        <w:pStyle w:val="BodyText"/>
      </w:pPr>
      <w:r>
        <w:t xml:space="preserve">Руководитель:</w:t>
      </w:r>
    </w:p>
    <w:p>
      <w:pPr>
        <w:pStyle w:val="BodyText"/>
      </w:pPr>
      <w:r>
        <w:t xml:space="preserve">___________________ / _____________________</w:t>
      </w:r>
      <w:r>
        <w:t xml:space="preserve"> </w:t>
      </w:r>
      <w:r>
        <w:t xml:space="preserve">(подпись) (ФИО)</w:t>
      </w:r>
    </w:p>
    <w:p>
      <w:pPr>
        <w:pStyle w:val="BodyText"/>
      </w:pPr>
      <w:r>
        <w:t xml:space="preserve">М.П. (при наличии)</w:t>
      </w:r>
    </w:p>
    <w:p>
      <w:pPr>
        <w:pStyle w:val="BodyText"/>
      </w:pPr>
      <w:r>
        <w:t xml:space="preserve">Дата: «</w:t>
      </w:r>
      <w:r>
        <w:rPr>
          <w:b/>
          <w:bCs/>
          <w:i/>
          <w:iCs/>
        </w:rPr>
        <w:t xml:space="preserve">»</w:t>
      </w:r>
      <w:r>
        <w:rPr>
          <w:b/>
          <w:bCs/>
          <w:i/>
          <w:iCs/>
        </w:rPr>
        <w:t xml:space="preserve"> </w:t>
      </w:r>
      <w:r>
        <w:t xml:space="preserve">_______ 20__ г.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ИСПОЛНИТЕЛЬ:</w:t>
      </w:r>
    </w:p>
    <w:p>
      <w:pPr>
        <w:pStyle w:val="BodyText"/>
      </w:pPr>
      <w:r>
        <w:rPr>
          <w:b/>
          <w:bCs/>
        </w:rPr>
        <w:t xml:space="preserve">[Наименование]</w:t>
      </w:r>
    </w:p>
    <w:p>
      <w:pPr>
        <w:pStyle w:val="BodyText"/>
      </w:pPr>
      <w:r>
        <w:t xml:space="preserve">Адрес: _______________________________________________</w:t>
      </w:r>
    </w:p>
    <w:p>
      <w:pPr>
        <w:pStyle w:val="BodyText"/>
      </w:pPr>
      <w:r>
        <w:t xml:space="preserve">ИНН/КПП: _____________________________________________</w:t>
      </w:r>
    </w:p>
    <w:p>
      <w:pPr>
        <w:pStyle w:val="BodyText"/>
      </w:pPr>
      <w:r>
        <w:t xml:space="preserve">Руководитель:</w:t>
      </w:r>
    </w:p>
    <w:p>
      <w:pPr>
        <w:pStyle w:val="BodyText"/>
      </w:pPr>
      <w:r>
        <w:t xml:space="preserve">___________________ / _____________________</w:t>
      </w:r>
      <w:r>
        <w:t xml:space="preserve"> </w:t>
      </w:r>
      <w:r>
        <w:t xml:space="preserve">(подпись) (ФИО)</w:t>
      </w:r>
    </w:p>
    <w:p>
      <w:pPr>
        <w:pStyle w:val="BodyText"/>
      </w:pPr>
      <w:r>
        <w:t xml:space="preserve">М.П. (при наличии)</w:t>
      </w:r>
    </w:p>
    <w:p>
      <w:pPr>
        <w:pStyle w:val="BodyText"/>
      </w:pPr>
      <w:r>
        <w:t xml:space="preserve">Дата: «</w:t>
      </w:r>
      <w:r>
        <w:rPr>
          <w:b/>
          <w:bCs/>
          <w:i/>
          <w:iCs/>
        </w:rPr>
        <w:t xml:space="preserve">»</w:t>
      </w:r>
      <w:r>
        <w:rPr>
          <w:b/>
          <w:bCs/>
          <w:i/>
          <w:iCs/>
        </w:rPr>
        <w:t xml:space="preserve"> </w:t>
      </w:r>
      <w:r>
        <w:t xml:space="preserve">_______ 20__ г.</w:t>
      </w:r>
    </w:p>
    <w:p>
      <w:r>
        <w:pict>
          <v:rect style="width:0;height:1.5pt" o:hralign="center" o:hrstd="t" o:hr="t"/>
        </w:pict>
      </w:r>
    </w:p>
    <w:bookmarkEnd w:id="49"/>
    <w:bookmarkEnd w:id="50"/>
    <w:bookmarkStart w:id="60" w:name="X4dbd6a3a651c9bf4e6496f3815b512169128eaf"/>
    <w:p>
      <w:pPr>
        <w:pStyle w:val="Heading2"/>
      </w:pPr>
      <w:r>
        <w:t xml:space="preserve">ПРИЛОЖЕНИЕ № 3: ЛИЦЕНЗИОННОЕ СОГЛАШЕНИЕ (ОПЦИОНАЛЬНО)</w:t>
      </w:r>
    </w:p>
    <w:p>
      <w:pPr>
        <w:pStyle w:val="BlockText"/>
      </w:pPr>
      <w:r>
        <w:rPr>
          <w:b/>
          <w:bCs/>
        </w:rPr>
        <w:t xml:space="preserve">Применяется в случае выбора ВАРИАНТА Б в разделе 3 Договора (предоставление лицензии вместо полной передачи прав)</w:t>
      </w:r>
    </w:p>
    <w:bookmarkStart w:id="51" w:name="лицензионное-соглашение"/>
    <w:p>
      <w:pPr>
        <w:pStyle w:val="Heading3"/>
      </w:pPr>
      <w:r>
        <w:t xml:space="preserve">ЛИЦЕНЗИОННОЕ СОГЛАШЕНИЕ</w:t>
      </w:r>
    </w:p>
    <w:p>
      <w:pPr>
        <w:pStyle w:val="FirstParagraph"/>
      </w:pPr>
      <w:r>
        <w:rPr>
          <w:b/>
          <w:bCs/>
        </w:rPr>
        <w:t xml:space="preserve">к Договору на разработку AI-агента № ______ от «</w:t>
      </w:r>
      <w:r>
        <w:rPr>
          <w:b/>
          <w:b/>
          <w:bCs/>
          <w:bCs/>
          <w:i/>
          <w:iCs/>
        </w:rPr>
        <w:t xml:space="preserve">»</w:t>
      </w:r>
      <w:r>
        <w:rPr>
          <w:b/>
          <w:b/>
          <w:bCs/>
          <w:bCs/>
          <w:i/>
          <w:iCs/>
        </w:rPr>
        <w:t xml:space="preserve"> </w:t>
      </w:r>
      <w:r>
        <w:rPr>
          <w:b/>
          <w:bCs/>
        </w:rPr>
        <w:t xml:space="preserve">___ 20__ г.</w:t>
      </w:r>
    </w:p>
    <w:p>
      <w:pPr>
        <w:pStyle w:val="BodyText"/>
      </w:pPr>
      <w:r>
        <w:rPr>
          <w:b/>
          <w:bCs/>
        </w:rPr>
        <w:t xml:space="preserve">г. ______________ «</w:t>
      </w:r>
      <w:r>
        <w:rPr>
          <w:b/>
          <w:b/>
          <w:bCs/>
          <w:bCs/>
          <w:i/>
          <w:iCs/>
        </w:rPr>
        <w:t xml:space="preserve">»</w:t>
      </w:r>
      <w:r>
        <w:rPr>
          <w:b/>
          <w:b/>
          <w:bCs/>
          <w:bCs/>
          <w:i/>
          <w:iCs/>
        </w:rPr>
        <w:t xml:space="preserve"> </w:t>
      </w:r>
      <w:r>
        <w:rPr>
          <w:b/>
          <w:bCs/>
        </w:rPr>
        <w:t xml:space="preserve">_______ 20__ г.</w:t>
      </w:r>
    </w:p>
    <w:p>
      <w:r>
        <w:pict>
          <v:rect style="width:0;height:1.5pt" o:hralign="center" o:hrstd="t" o:hr="t"/>
        </w:pict>
      </w:r>
    </w:p>
    <w:bookmarkEnd w:id="51"/>
    <w:bookmarkStart w:id="52" w:name="предмет-лицензионного-соглашения"/>
    <w:p>
      <w:pPr>
        <w:pStyle w:val="Heading3"/>
      </w:pPr>
      <w:r>
        <w:t xml:space="preserve">1. ПРЕДМЕТ ЛИЦЕНЗИОННОГО СОГЛАШЕНИЯ</w:t>
      </w:r>
    </w:p>
    <w:p>
      <w:pPr>
        <w:pStyle w:val="FirstParagraph"/>
      </w:pPr>
      <w:r>
        <w:rPr>
          <w:b/>
          <w:bCs/>
        </w:rPr>
        <w:t xml:space="preserve">1.1.</w:t>
      </w:r>
      <w:r>
        <w:t xml:space="preserve"> </w:t>
      </w:r>
      <w:r>
        <w:t xml:space="preserve">Исполнитель (Лицензиар) предоставляет Заказчику (Лицензиату) [неисключительную / исключительную] лицензию на использование AI-агента (далее — «Программное обеспечение») на условиях настоящего Лицензионного соглашения.</w:t>
      </w:r>
    </w:p>
    <w:p>
      <w:pPr>
        <w:pStyle w:val="BodyText"/>
      </w:pPr>
      <w:r>
        <w:rPr>
          <w:b/>
          <w:bCs/>
        </w:rPr>
        <w:t xml:space="preserve">1.2.</w:t>
      </w:r>
      <w:r>
        <w:t xml:space="preserve"> </w:t>
      </w:r>
      <w:r>
        <w:t xml:space="preserve">Исполнитель сохраняет за собой исключительные права на Программное обеспечение, включая исходный код, обученные модели и документацию.</w:t>
      </w:r>
    </w:p>
    <w:bookmarkEnd w:id="52"/>
    <w:bookmarkStart w:id="53" w:name="способы-использования"/>
    <w:p>
      <w:pPr>
        <w:pStyle w:val="Heading3"/>
      </w:pPr>
      <w:r>
        <w:t xml:space="preserve">2. СПОСОБЫ ИСПОЛЬЗОВАНИЯ</w:t>
      </w:r>
    </w:p>
    <w:p>
      <w:pPr>
        <w:pStyle w:val="FirstParagraph"/>
      </w:pPr>
      <w:r>
        <w:rPr>
          <w:b/>
          <w:bCs/>
        </w:rPr>
        <w:t xml:space="preserve">2.1.</w:t>
      </w:r>
      <w:r>
        <w:t xml:space="preserve"> </w:t>
      </w:r>
      <w:r>
        <w:t xml:space="preserve">Лицензиат вправе использовать Программное обеспечение следующими способами:</w:t>
      </w:r>
    </w:p>
    <w:p>
      <w:pPr>
        <w:pStyle w:val="BodyText"/>
      </w:pPr>
      <w:r>
        <w:rPr>
          <w:b/>
          <w:bCs/>
        </w:rPr>
        <w:t xml:space="preserve">2.1.1. Воспроизведение:</w:t>
      </w:r>
      <w:r>
        <w:t xml:space="preserve"> </w:t>
      </w:r>
      <w:r>
        <w:t xml:space="preserve">- [ ] Установка и запуск ПО на серверах/компьютерах Лицензиата</w:t>
      </w:r>
      <w:r>
        <w:t xml:space="preserve"> </w:t>
      </w:r>
      <w:r>
        <w:t xml:space="preserve">- [ ] Количество инсталляций: [без ограничений / не более ____ экземпляров]</w:t>
      </w:r>
    </w:p>
    <w:p>
      <w:pPr>
        <w:pStyle w:val="BodyText"/>
      </w:pPr>
      <w:r>
        <w:rPr>
          <w:b/>
          <w:bCs/>
        </w:rPr>
        <w:t xml:space="preserve">2.1.2. Использование по назначению:</w:t>
      </w:r>
      <w:r>
        <w:t xml:space="preserve"> </w:t>
      </w:r>
      <w:r>
        <w:t xml:space="preserve">- [ ] Для внутренних нужд Лицензиата</w:t>
      </w:r>
      <w:r>
        <w:t xml:space="preserve"> </w:t>
      </w:r>
      <w:r>
        <w:t xml:space="preserve">- [ ] Для оказания услуг клиентам Лицензиата (SaaS-модель)</w:t>
      </w:r>
      <w:r>
        <w:t xml:space="preserve"> </w:t>
      </w:r>
      <w:r>
        <w:t xml:space="preserve">- [ ] Иное: _______________________________________________</w:t>
      </w:r>
    </w:p>
    <w:p>
      <w:pPr>
        <w:pStyle w:val="BodyText"/>
      </w:pPr>
      <w:r>
        <w:rPr>
          <w:b/>
          <w:bCs/>
        </w:rPr>
        <w:t xml:space="preserve">2.1.3. Ограничения:</w:t>
      </w:r>
    </w:p>
    <w:p>
      <w:pPr>
        <w:pStyle w:val="BodyText"/>
      </w:pPr>
      <w:r>
        <w:t xml:space="preserve">Лицензиат</w:t>
      </w:r>
      <w:r>
        <w:t xml:space="preserve"> </w:t>
      </w:r>
      <w:r>
        <w:rPr>
          <w:b/>
          <w:bCs/>
        </w:rPr>
        <w:t xml:space="preserve">НЕ вправе</w:t>
      </w:r>
      <w:r>
        <w:t xml:space="preserve"> </w:t>
      </w:r>
      <w:r>
        <w:t xml:space="preserve">без письменного согласия Лицензиара:</w:t>
      </w:r>
      <w:r>
        <w:t xml:space="preserve"> </w:t>
      </w:r>
      <w:r>
        <w:t xml:space="preserve">- Предоставлять доступ к Программному обеспечению третьим лицам (сублицензирование);</w:t>
      </w:r>
      <w:r>
        <w:t xml:space="preserve"> </w:t>
      </w:r>
      <w:r>
        <w:t xml:space="preserve">- Модифицировать, изменять, дополнять исходный код;</w:t>
      </w:r>
      <w:r>
        <w:t xml:space="preserve"> </w:t>
      </w:r>
      <w:r>
        <w:t xml:space="preserve">- Проводить декомпиляцию, обратное проектирование (reverse engineering), дизассемблирование;</w:t>
      </w:r>
      <w:r>
        <w:t xml:space="preserve"> </w:t>
      </w:r>
      <w:r>
        <w:t xml:space="preserve">- Распространять, продавать, передавать Программное обеспечение третьим лицам;</w:t>
      </w:r>
      <w:r>
        <w:t xml:space="preserve"> </w:t>
      </w:r>
      <w:r>
        <w:t xml:space="preserve">- Использовать Программное обеспечение для создания конкурирующих продуктов.</w:t>
      </w:r>
    </w:p>
    <w:bookmarkEnd w:id="53"/>
    <w:bookmarkStart w:id="54" w:name="территория-и-срок-действия-лицензии"/>
    <w:p>
      <w:pPr>
        <w:pStyle w:val="Heading3"/>
      </w:pPr>
      <w:r>
        <w:t xml:space="preserve">3. ТЕРРИТОРИЯ И СРОК ДЕЙСТВИЯ ЛИЦЕНЗИИ</w:t>
      </w:r>
    </w:p>
    <w:p>
      <w:pPr>
        <w:pStyle w:val="FirstParagraph"/>
      </w:pPr>
      <w:r>
        <w:rPr>
          <w:b/>
          <w:bCs/>
        </w:rPr>
        <w:t xml:space="preserve">3.1. Территория использования:</w:t>
      </w:r>
      <w:r>
        <w:t xml:space="preserve"> </w:t>
      </w:r>
      <w:r>
        <w:t xml:space="preserve">- [ ] Территория Российской Федерации</w:t>
      </w:r>
      <w:r>
        <w:t xml:space="preserve"> </w:t>
      </w:r>
      <w:r>
        <w:t xml:space="preserve">- [ ] Без ограничений (весь мир)</w:t>
      </w:r>
      <w:r>
        <w:t xml:space="preserve"> </w:t>
      </w:r>
      <w:r>
        <w:t xml:space="preserve">- [ ] Иное: _______________________________________________</w:t>
      </w:r>
    </w:p>
    <w:p>
      <w:pPr>
        <w:pStyle w:val="BodyText"/>
      </w:pPr>
      <w:r>
        <w:rPr>
          <w:b/>
          <w:bCs/>
        </w:rPr>
        <w:t xml:space="preserve">3.2. Срок действия лицензии:</w:t>
      </w:r>
      <w:r>
        <w:t xml:space="preserve"> </w:t>
      </w:r>
      <w:r>
        <w:t xml:space="preserve">- [ ] Бессрочная лицензия</w:t>
      </w:r>
      <w:r>
        <w:t xml:space="preserve"> </w:t>
      </w:r>
      <w:r>
        <w:t xml:space="preserve">- [ ] Срочная лицензия: с «</w:t>
      </w:r>
      <w:r>
        <w:rPr>
          <w:b/>
          <w:bCs/>
          <w:i/>
          <w:iCs/>
        </w:rPr>
        <w:t xml:space="preserve">»</w:t>
      </w:r>
      <w:r>
        <w:rPr>
          <w:b/>
          <w:bCs/>
          <w:i/>
          <w:iCs/>
        </w:rPr>
        <w:t xml:space="preserve"> </w:t>
      </w:r>
      <w:r>
        <w:t xml:space="preserve">___ 20__ г. по «</w:t>
      </w:r>
      <w:r>
        <w:rPr>
          <w:b/>
          <w:bCs/>
          <w:i/>
          <w:iCs/>
        </w:rPr>
        <w:t xml:space="preserve">»</w:t>
      </w:r>
      <w:r>
        <w:rPr>
          <w:b/>
          <w:bCs/>
          <w:i/>
          <w:iCs/>
        </w:rPr>
        <w:t xml:space="preserve"> </w:t>
      </w:r>
      <w:r>
        <w:t xml:space="preserve">___ 20__ г.</w:t>
      </w:r>
      <w:r>
        <w:t xml:space="preserve"> </w:t>
      </w:r>
      <w:r>
        <w:t xml:space="preserve">- [ ] На период действия Договора</w:t>
      </w:r>
    </w:p>
    <w:bookmarkEnd w:id="54"/>
    <w:bookmarkStart w:id="55" w:name="тип-лицензии"/>
    <w:p>
      <w:pPr>
        <w:pStyle w:val="Heading3"/>
      </w:pPr>
      <w:r>
        <w:t xml:space="preserve">4. ТИП ЛИЦЕНЗИИ</w:t>
      </w:r>
    </w:p>
    <w:p>
      <w:pPr>
        <w:pStyle w:val="FirstParagraph"/>
      </w:pPr>
      <w:r>
        <w:rPr>
          <w:b/>
          <w:bCs/>
        </w:rPr>
        <w:t xml:space="preserve">[ВАРИАНТ А: Неисключительная лицензия]</w:t>
      </w:r>
    </w:p>
    <w:p>
      <w:pPr>
        <w:pStyle w:val="BodyText"/>
      </w:pPr>
      <w:r>
        <w:rPr>
          <w:b/>
          <w:bCs/>
        </w:rPr>
        <w:t xml:space="preserve">4.1.</w:t>
      </w:r>
      <w:r>
        <w:t xml:space="preserve"> </w:t>
      </w:r>
      <w:r>
        <w:t xml:space="preserve">Лицензия является неисключительной (простой). Лицензиар сохраняет право:</w:t>
      </w:r>
      <w:r>
        <w:t xml:space="preserve"> </w:t>
      </w:r>
      <w:r>
        <w:t xml:space="preserve">- Самостоятельно использовать Программное обеспечение;</w:t>
      </w:r>
      <w:r>
        <w:t xml:space="preserve"> </w:t>
      </w:r>
      <w:r>
        <w:t xml:space="preserve">- Предоставлять лицензии другим лицам;</w:t>
      </w:r>
      <w:r>
        <w:t xml:space="preserve"> </w:t>
      </w:r>
      <w:r>
        <w:t xml:space="preserve">- Развивать и модернизировать Программное обеспечение.</w:t>
      </w:r>
    </w:p>
    <w:p>
      <w:pPr>
        <w:pStyle w:val="BodyText"/>
      </w:pPr>
      <w:r>
        <w:rPr>
          <w:b/>
          <w:bCs/>
        </w:rPr>
        <w:t xml:space="preserve">[ВАРИАНТ Б: Исключительная лицензия]</w:t>
      </w:r>
    </w:p>
    <w:p>
      <w:pPr>
        <w:pStyle w:val="BodyText"/>
      </w:pPr>
      <w:r>
        <w:rPr>
          <w:b/>
          <w:bCs/>
        </w:rPr>
        <w:t xml:space="preserve">4.1.</w:t>
      </w:r>
      <w:r>
        <w:t xml:space="preserve"> </w:t>
      </w:r>
      <w:r>
        <w:t xml:space="preserve">Лицензия является исключительной. На период действия лицензии Лицензиар:</w:t>
      </w:r>
      <w:r>
        <w:t xml:space="preserve"> </w:t>
      </w:r>
      <w:r>
        <w:t xml:space="preserve">- Не вправе самостоятельно использовать Программное обеспечение способами, указанными в п. 2;</w:t>
      </w:r>
      <w:r>
        <w:t xml:space="preserve"> </w:t>
      </w:r>
      <w:r>
        <w:t xml:space="preserve">- Не вправе предоставлять лицензии третьим лицам;</w:t>
      </w:r>
      <w:r>
        <w:t xml:space="preserve"> </w:t>
      </w:r>
      <w:r>
        <w:t xml:space="preserve">- Сохраняет право на доработку и модернизацию ПО по согласованию с Лицензиатом.</w:t>
      </w:r>
    </w:p>
    <w:bookmarkEnd w:id="55"/>
    <w:bookmarkStart w:id="56" w:name="лицензионное-вознаграждение"/>
    <w:p>
      <w:pPr>
        <w:pStyle w:val="Heading3"/>
      </w:pPr>
      <w:r>
        <w:t xml:space="preserve">5. ЛИЦЕНЗИОННОЕ ВОЗНАГРАЖДЕНИЕ</w:t>
      </w:r>
    </w:p>
    <w:p>
      <w:pPr>
        <w:pStyle w:val="FirstParagraph"/>
      </w:pPr>
      <w:r>
        <w:rPr>
          <w:b/>
          <w:bCs/>
        </w:rPr>
        <w:t xml:space="preserve">5.1.</w:t>
      </w:r>
      <w:r>
        <w:t xml:space="preserve"> </w:t>
      </w:r>
      <w:r>
        <w:t xml:space="preserve">Размер лицензионного вознаграждения определяется в соответствии с разделом 9 Договора и составляет</w:t>
      </w:r>
      <w:r>
        <w:t xml:space="preserve"> </w:t>
      </w:r>
      <w:r>
        <w:rPr>
          <w:b/>
          <w:bCs/>
        </w:rPr>
        <w:t xml:space="preserve">[_________]</w:t>
      </w:r>
      <w:r>
        <w:t xml:space="preserve"> </w:t>
      </w:r>
      <w:r>
        <w:t xml:space="preserve">рублей.</w:t>
      </w:r>
    </w:p>
    <w:p>
      <w:pPr>
        <w:pStyle w:val="BodyText"/>
      </w:pPr>
      <w:r>
        <w:rPr>
          <w:b/>
          <w:bCs/>
        </w:rPr>
        <w:t xml:space="preserve">5.2.</w:t>
      </w:r>
      <w:r>
        <w:t xml:space="preserve"> </w:t>
      </w:r>
      <w:r>
        <w:rPr>
          <w:b/>
          <w:bCs/>
        </w:rPr>
        <w:t xml:space="preserve">[Альтернатива — периодические платежи]</w:t>
      </w:r>
      <w:r>
        <w:t xml:space="preserve">: Лицензиат обязуется выплачивать Лицензиару вознаграждение в размере</w:t>
      </w:r>
      <w:r>
        <w:t xml:space="preserve"> </w:t>
      </w:r>
      <w:r>
        <w:rPr>
          <w:b/>
          <w:bCs/>
        </w:rPr>
        <w:t xml:space="preserve">[_____]</w:t>
      </w:r>
      <w:r>
        <w:t xml:space="preserve"> </w:t>
      </w:r>
      <w:r>
        <w:t xml:space="preserve">рублей</w:t>
      </w:r>
      <w:r>
        <w:t xml:space="preserve"> </w:t>
      </w:r>
      <w:r>
        <w:rPr>
          <w:b/>
          <w:bCs/>
        </w:rPr>
        <w:t xml:space="preserve">[ежемесячно / ежеквартально / ежегодно]</w:t>
      </w:r>
      <w:r>
        <w:t xml:space="preserve"> </w:t>
      </w:r>
      <w:r>
        <w:t xml:space="preserve">в течение срока действия лицензии.</w:t>
      </w:r>
    </w:p>
    <w:p>
      <w:pPr>
        <w:pStyle w:val="BodyText"/>
      </w:pPr>
      <w:r>
        <w:rPr>
          <w:b/>
          <w:bCs/>
        </w:rPr>
        <w:t xml:space="preserve">5.3.</w:t>
      </w:r>
      <w:r>
        <w:t xml:space="preserve"> </w:t>
      </w:r>
      <w:r>
        <w:rPr>
          <w:b/>
          <w:bCs/>
        </w:rPr>
        <w:t xml:space="preserve">[Альтернатива — роялти]</w:t>
      </w:r>
      <w:r>
        <w:t xml:space="preserve">: Лицензиат обязуется выплачивать Лицензиару роялти в размере</w:t>
      </w:r>
      <w:r>
        <w:t xml:space="preserve"> </w:t>
      </w:r>
      <w:r>
        <w:rPr>
          <w:b/>
          <w:bCs/>
        </w:rPr>
        <w:t xml:space="preserve">[___%]</w:t>
      </w:r>
      <w:r>
        <w:t xml:space="preserve"> </w:t>
      </w:r>
      <w:r>
        <w:t xml:space="preserve">от выручки, полученной Лицензиатом от использования Программного обеспечения.</w:t>
      </w:r>
    </w:p>
    <w:bookmarkEnd w:id="56"/>
    <w:bookmarkStart w:id="57" w:name="гарантии-и-ответственность"/>
    <w:p>
      <w:pPr>
        <w:pStyle w:val="Heading3"/>
      </w:pPr>
      <w:r>
        <w:t xml:space="preserve">6. ГАРАНТИИ И ОТВЕТСТВЕННОСТЬ</w:t>
      </w:r>
    </w:p>
    <w:p>
      <w:pPr>
        <w:pStyle w:val="FirstParagraph"/>
      </w:pPr>
      <w:r>
        <w:rPr>
          <w:b/>
          <w:bCs/>
        </w:rPr>
        <w:t xml:space="preserve">6.1.</w:t>
      </w:r>
      <w:r>
        <w:t xml:space="preserve"> </w:t>
      </w:r>
      <w:r>
        <w:t xml:space="preserve">Лицензиар гарантирует, что:</w:t>
      </w:r>
      <w:r>
        <w:t xml:space="preserve"> </w:t>
      </w:r>
      <w:r>
        <w:t xml:space="preserve">- Обладает исключительными правами на Программное обеспечение;</w:t>
      </w:r>
      <w:r>
        <w:t xml:space="preserve"> </w:t>
      </w:r>
      <w:r>
        <w:t xml:space="preserve">- Программное обеспечение не нарушает прав третьих лиц;</w:t>
      </w:r>
      <w:r>
        <w:t xml:space="preserve"> </w:t>
      </w:r>
      <w:r>
        <w:t xml:space="preserve">- Программное обеспечение соответствует Техническому заданию.</w:t>
      </w:r>
    </w:p>
    <w:p>
      <w:pPr>
        <w:pStyle w:val="BodyText"/>
      </w:pPr>
      <w:r>
        <w:rPr>
          <w:b/>
          <w:bCs/>
        </w:rPr>
        <w:t xml:space="preserve">6.2.</w:t>
      </w:r>
      <w:r>
        <w:t xml:space="preserve"> </w:t>
      </w:r>
      <w:r>
        <w:t xml:space="preserve">Лицензиар не гарантирует:</w:t>
      </w:r>
      <w:r>
        <w:t xml:space="preserve"> </w:t>
      </w:r>
      <w:r>
        <w:t xml:space="preserve">- Бесперебойную работу Программного обеспечения;</w:t>
      </w:r>
      <w:r>
        <w:t xml:space="preserve"> </w:t>
      </w:r>
      <w:r>
        <w:t xml:space="preserve">- Отсутствие ошибок (в силу вероятностной природы AI);</w:t>
      </w:r>
      <w:r>
        <w:t xml:space="preserve"> </w:t>
      </w:r>
      <w:r>
        <w:t xml:space="preserve">- Пригодность ПО для конкретных целей Лицензиата, не указанных в ТЗ.</w:t>
      </w:r>
    </w:p>
    <w:p>
      <w:pPr>
        <w:pStyle w:val="BodyText"/>
      </w:pPr>
      <w:r>
        <w:rPr>
          <w:b/>
          <w:bCs/>
        </w:rPr>
        <w:t xml:space="preserve">6.3.</w:t>
      </w:r>
      <w:r>
        <w:t xml:space="preserve"> </w:t>
      </w:r>
      <w:r>
        <w:t xml:space="preserve">Ответственность Лицензиара ограничивается суммой фактически уплаченного вознаграждения.</w:t>
      </w:r>
    </w:p>
    <w:bookmarkEnd w:id="57"/>
    <w:bookmarkStart w:id="58" w:name="прекращение-действия-лицензии"/>
    <w:p>
      <w:pPr>
        <w:pStyle w:val="Heading3"/>
      </w:pPr>
      <w:r>
        <w:t xml:space="preserve">7. ПРЕКРАЩЕНИЕ ДЕЙСТВИЯ ЛИЦЕНЗИИ</w:t>
      </w:r>
    </w:p>
    <w:p>
      <w:pPr>
        <w:pStyle w:val="FirstParagraph"/>
      </w:pPr>
      <w:r>
        <w:rPr>
          <w:b/>
          <w:bCs/>
        </w:rPr>
        <w:t xml:space="preserve">7.1.</w:t>
      </w:r>
      <w:r>
        <w:t xml:space="preserve"> </w:t>
      </w:r>
      <w:r>
        <w:t xml:space="preserve">Лицензия прекращает свое действие:</w:t>
      </w:r>
      <w:r>
        <w:t xml:space="preserve"> </w:t>
      </w:r>
      <w:r>
        <w:t xml:space="preserve">- По истечении срока (для срочной лицензии);</w:t>
      </w:r>
      <w:r>
        <w:t xml:space="preserve"> </w:t>
      </w:r>
      <w:r>
        <w:t xml:space="preserve">- По соглашению Сторон;</w:t>
      </w:r>
      <w:r>
        <w:t xml:space="preserve"> </w:t>
      </w:r>
      <w:r>
        <w:t xml:space="preserve">- В случае существенного нарушения Лицензиатом условий настоящего Соглашения.</w:t>
      </w:r>
    </w:p>
    <w:p>
      <w:pPr>
        <w:pStyle w:val="BodyText"/>
      </w:pPr>
      <w:r>
        <w:rPr>
          <w:b/>
          <w:bCs/>
        </w:rPr>
        <w:t xml:space="preserve">7.2.</w:t>
      </w:r>
      <w:r>
        <w:t xml:space="preserve"> </w:t>
      </w:r>
      <w:r>
        <w:t xml:space="preserve">При прекращении лицензии Лицензиат обязан:</w:t>
      </w:r>
      <w:r>
        <w:t xml:space="preserve"> </w:t>
      </w:r>
      <w:r>
        <w:t xml:space="preserve">- Прекратить использование Программного обеспечения;</w:t>
      </w:r>
      <w:r>
        <w:t xml:space="preserve"> </w:t>
      </w:r>
      <w:r>
        <w:t xml:space="preserve">- Удалить все копии ПО со своих серверов и компьютеров;</w:t>
      </w:r>
      <w:r>
        <w:t xml:space="preserve"> </w:t>
      </w:r>
      <w:r>
        <w:t xml:space="preserve">- Подтвердить удаление в письменной форме.</w:t>
      </w:r>
    </w:p>
    <w:bookmarkEnd w:id="58"/>
    <w:bookmarkStart w:id="59" w:name="заключительные-положения-1"/>
    <w:p>
      <w:pPr>
        <w:pStyle w:val="Heading3"/>
      </w:pPr>
      <w:r>
        <w:t xml:space="preserve">8. ЗАКЛЮЧИТЕЛЬНЫЕ ПОЛОЖЕНИЯ</w:t>
      </w:r>
    </w:p>
    <w:p>
      <w:pPr>
        <w:pStyle w:val="FirstParagraph"/>
      </w:pPr>
      <w:r>
        <w:rPr>
          <w:b/>
          <w:bCs/>
        </w:rPr>
        <w:t xml:space="preserve">8.1.</w:t>
      </w:r>
      <w:r>
        <w:t xml:space="preserve"> </w:t>
      </w:r>
      <w:r>
        <w:t xml:space="preserve">Настоящее Лицензионное соглашение является неотъемлемой частью Договора на разработку AI-агента № ____ от «</w:t>
      </w:r>
      <w:r>
        <w:rPr>
          <w:b/>
          <w:bCs/>
          <w:i/>
          <w:iCs/>
        </w:rPr>
        <w:t xml:space="preserve">»</w:t>
      </w:r>
      <w:r>
        <w:rPr>
          <w:b/>
          <w:bCs/>
          <w:i/>
          <w:iCs/>
        </w:rPr>
        <w:t xml:space="preserve"> </w:t>
      </w:r>
      <w:r>
        <w:t xml:space="preserve">___ 20__ г.</w:t>
      </w:r>
    </w:p>
    <w:p>
      <w:pPr>
        <w:pStyle w:val="BodyText"/>
      </w:pPr>
      <w:r>
        <w:rPr>
          <w:b/>
          <w:bCs/>
        </w:rPr>
        <w:t xml:space="preserve">8.2.</w:t>
      </w:r>
      <w:r>
        <w:t xml:space="preserve"> </w:t>
      </w:r>
      <w:r>
        <w:t xml:space="preserve">Споры разрешаются в порядке, установленном разделом 15 Договора.</w:t>
      </w:r>
    </w:p>
    <w:p>
      <w:pPr>
        <w:pStyle w:val="BodyText"/>
      </w:pPr>
      <w:r>
        <w:rPr>
          <w:b/>
          <w:bCs/>
        </w:rPr>
        <w:t xml:space="preserve">8.3.</w:t>
      </w:r>
      <w:r>
        <w:t xml:space="preserve"> </w:t>
      </w:r>
      <w:r>
        <w:t xml:space="preserve">Настоящее Соглашение составлено в двух экземплярах, имеющих одинаковую юридическую силу.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ЛИЦЕНЗИАР (Исполнитель):</w:t>
      </w:r>
    </w:p>
    <w:p>
      <w:pPr>
        <w:pStyle w:val="BodyText"/>
      </w:pPr>
      <w:r>
        <w:t xml:space="preserve">___________________ / _____________________</w:t>
      </w:r>
      <w:r>
        <w:t xml:space="preserve"> </w:t>
      </w:r>
      <w:r>
        <w:t xml:space="preserve">(подпись) (ФИО)</w:t>
      </w:r>
    </w:p>
    <w:p>
      <w:pPr>
        <w:pStyle w:val="BodyText"/>
      </w:pPr>
      <w:r>
        <w:rPr>
          <w:b/>
          <w:bCs/>
        </w:rPr>
        <w:t xml:space="preserve">ЛИЦЕНЗИАТ (Заказчик):</w:t>
      </w:r>
    </w:p>
    <w:p>
      <w:pPr>
        <w:pStyle w:val="BodyText"/>
      </w:pPr>
      <w:r>
        <w:t xml:space="preserve">___________________ / _____________________</w:t>
      </w:r>
      <w:r>
        <w:t xml:space="preserve"> </w:t>
      </w:r>
      <w:r>
        <w:t xml:space="preserve">(подпись) (ФИО)</w:t>
      </w:r>
    </w:p>
    <w:p>
      <w:r>
        <w:pict>
          <v:rect style="width:0;height:1.5pt" o:hralign="center" o:hrstd="t" o:hr="t"/>
        </w:pict>
      </w:r>
    </w:p>
    <w:bookmarkEnd w:id="59"/>
    <w:bookmarkEnd w:id="60"/>
    <w:bookmarkStart w:id="72" w:name="X32689a91cc5200896f18e6e681a78e1448a659e"/>
    <w:p>
      <w:pPr>
        <w:pStyle w:val="Heading2"/>
      </w:pPr>
      <w:r>
        <w:t xml:space="preserve">ДОПОЛНИТЕЛЬНЫЕ РЕКОМЕНДАЦИИ И ПРАВОВЫЕ ПРИМЕЧАНИЯ</w:t>
      </w:r>
    </w:p>
    <w:bookmarkStart w:id="70" w:name="X8f708468d8f24328e4b99e37fff1daa03d38d04"/>
    <w:p>
      <w:pPr>
        <w:pStyle w:val="Heading3"/>
      </w:pPr>
      <w:r>
        <w:t xml:space="preserve">⚠️ ВАЖНЫЕ ЮРИДИЧЕСКИЕ АСПЕКТЫ ПРИ ЗАКЛЮЧЕНИИ ДОГОВОРА:</w:t>
      </w:r>
    </w:p>
    <w:bookmarkStart w:id="61" w:name="квалификация-договора"/>
    <w:p>
      <w:pPr>
        <w:pStyle w:val="Heading4"/>
      </w:pPr>
      <w:r>
        <w:t xml:space="preserve">1. Квалификация договора</w:t>
      </w:r>
    </w:p>
    <w:p>
      <w:pPr>
        <w:pStyle w:val="FirstParagraph"/>
      </w:pPr>
      <w:r>
        <w:t xml:space="preserve">Договор на разработку AI-агента может квалифицироваться по ГК РФ как: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Договор подряда</w:t>
      </w:r>
      <w:r>
        <w:t xml:space="preserve"> </w:t>
      </w:r>
      <w:r>
        <w:t xml:space="preserve">(ст. 702 ГК РФ) — если акцент на создании материального результата;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Договор на выполнение научно-исследовательских работ</w:t>
      </w:r>
      <w:r>
        <w:t xml:space="preserve"> </w:t>
      </w:r>
      <w:r>
        <w:t xml:space="preserve">(ст. 769 ГК РФ) — если работа носит исследовательский характер;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Договор на создание по заказу и передачу исключительных прав</w:t>
      </w:r>
      <w:r>
        <w:t xml:space="preserve"> </w:t>
      </w:r>
      <w:r>
        <w:t xml:space="preserve">(ст. 1296 ГК РФ) — наиболее подходящий для IT-разработки.</w:t>
      </w:r>
    </w:p>
    <w:p>
      <w:pPr>
        <w:pStyle w:val="BodyText"/>
      </w:pPr>
      <w:r>
        <w:rPr>
          <w:b/>
          <w:bCs/>
        </w:rPr>
        <w:t xml:space="preserve">Рекомендация</w:t>
      </w:r>
      <w:r>
        <w:t xml:space="preserve">: Прямо указывайте в преамбуле, что Договор заключается на основании ст. 1296 ГК РФ (для ВАРИАНТА А с передачей прав).</w:t>
      </w:r>
    </w:p>
    <w:bookmarkEnd w:id="61"/>
    <w:bookmarkStart w:id="62" w:name="Xc3f95296895e75a494ebf71bb16d62c5474b657"/>
    <w:p>
      <w:pPr>
        <w:pStyle w:val="Heading4"/>
      </w:pPr>
      <w:r>
        <w:t xml:space="preserve">2. Права на результаты интеллектуальной деятельности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По умолчанию</w:t>
      </w:r>
      <w:r>
        <w:t xml:space="preserve"> </w:t>
      </w:r>
      <w:r>
        <w:t xml:space="preserve">(ст. 1296 ГК РФ) исключительные права на созданное ПО принадлежат</w:t>
      </w:r>
      <w:r>
        <w:t xml:space="preserve"> </w:t>
      </w:r>
      <w:r>
        <w:rPr>
          <w:b/>
          <w:bCs/>
        </w:rPr>
        <w:t xml:space="preserve">исполнителю</w:t>
      </w:r>
      <w:r>
        <w:t xml:space="preserve">, если договором не предусмотрено иное.</w:t>
      </w:r>
    </w:p>
    <w:p>
      <w:pPr>
        <w:pStyle w:val="Compact"/>
        <w:numPr>
          <w:ilvl w:val="0"/>
          <w:numId w:val="1001"/>
        </w:numPr>
      </w:pPr>
      <w:r>
        <w:t xml:space="preserve">Для перехода прав к заказчику</w:t>
      </w:r>
      <w:r>
        <w:t xml:space="preserve"> </w:t>
      </w:r>
      <w:r>
        <w:rPr>
          <w:b/>
          <w:bCs/>
        </w:rPr>
        <w:t xml:space="preserve">необходимо явное указание</w:t>
      </w:r>
      <w:r>
        <w:t xml:space="preserve"> </w:t>
      </w:r>
      <w:r>
        <w:t xml:space="preserve">в договоре и подписание акта приемки-передачи.</w:t>
      </w:r>
    </w:p>
    <w:p>
      <w:pPr>
        <w:pStyle w:val="Compact"/>
        <w:numPr>
          <w:ilvl w:val="0"/>
          <w:numId w:val="1001"/>
        </w:numPr>
      </w:pPr>
      <w:r>
        <w:t xml:space="preserve">Регистрация прав на программу для ЭВМ в Роспатенте</w:t>
      </w:r>
      <w:r>
        <w:t xml:space="preserve"> </w:t>
      </w:r>
      <w:r>
        <w:rPr>
          <w:b/>
          <w:bCs/>
        </w:rPr>
        <w:t xml:space="preserve">не обязательна</w:t>
      </w:r>
      <w:r>
        <w:t xml:space="preserve">, но возможна (ст. 1262 ГК РФ).</w:t>
      </w:r>
    </w:p>
    <w:bookmarkEnd w:id="62"/>
    <w:bookmarkStart w:id="63" w:name="персональные-данные-критические-моменты"/>
    <w:p>
      <w:pPr>
        <w:pStyle w:val="Heading4"/>
      </w:pPr>
      <w:r>
        <w:t xml:space="preserve">3. Персональные данные — критические моменты</w:t>
      </w:r>
    </w:p>
    <w:p>
      <w:pPr>
        <w:pStyle w:val="Compact"/>
        <w:numPr>
          <w:ilvl w:val="0"/>
          <w:numId w:val="1002"/>
        </w:numPr>
      </w:pPr>
      <w:r>
        <w:t xml:space="preserve">Если AI обучается на ПДн,</w:t>
      </w:r>
      <w:r>
        <w:t xml:space="preserve"> </w:t>
      </w:r>
      <w:r>
        <w:rPr>
          <w:b/>
          <w:bCs/>
        </w:rPr>
        <w:t xml:space="preserve">обязательно</w:t>
      </w:r>
      <w:r>
        <w:t xml:space="preserve"> </w:t>
      </w:r>
      <w:r>
        <w:t xml:space="preserve">заключите</w:t>
      </w:r>
      <w:r>
        <w:t xml:space="preserve"> </w:t>
      </w:r>
      <w:r>
        <w:rPr>
          <w:b/>
          <w:bCs/>
        </w:rPr>
        <w:t xml:space="preserve">Соглашение об обработке ПДн</w:t>
      </w:r>
      <w:r>
        <w:t xml:space="preserve"> </w:t>
      </w:r>
      <w:r>
        <w:t xml:space="preserve">(приложение к договору или отдельный документ).</w:t>
      </w:r>
    </w:p>
    <w:p>
      <w:pPr>
        <w:pStyle w:val="Compact"/>
        <w:numPr>
          <w:ilvl w:val="0"/>
          <w:numId w:val="1002"/>
        </w:numPr>
      </w:pPr>
      <w:r>
        <w:t xml:space="preserve">Убедитесь, что субъекты ПДн дали</w:t>
      </w:r>
      <w:r>
        <w:t xml:space="preserve"> </w:t>
      </w:r>
      <w:r>
        <w:rPr>
          <w:b/>
          <w:bCs/>
        </w:rPr>
        <w:t xml:space="preserve">согласие</w:t>
      </w:r>
      <w:r>
        <w:t xml:space="preserve"> </w:t>
      </w:r>
      <w:r>
        <w:t xml:space="preserve">на обработку, включая автоматизированную обработку с использованием AI (ст. 9 ФЗ-152).</w:t>
      </w:r>
    </w:p>
    <w:p>
      <w:pPr>
        <w:pStyle w:val="Compact"/>
        <w:numPr>
          <w:ilvl w:val="0"/>
          <w:numId w:val="1002"/>
        </w:numPr>
      </w:pPr>
      <w:r>
        <w:t xml:space="preserve">При использовании</w:t>
      </w:r>
      <w:r>
        <w:t xml:space="preserve"> </w:t>
      </w:r>
      <w:r>
        <w:rPr>
          <w:b/>
          <w:bCs/>
        </w:rPr>
        <w:t xml:space="preserve">biometric data</w:t>
      </w:r>
      <w:r>
        <w:t xml:space="preserve"> </w:t>
      </w:r>
      <w:r>
        <w:t xml:space="preserve">(распознавание лиц, голоса) требуется</w:t>
      </w:r>
      <w:r>
        <w:t xml:space="preserve"> </w:t>
      </w:r>
      <w:r>
        <w:rPr>
          <w:b/>
          <w:bCs/>
        </w:rPr>
        <w:t xml:space="preserve">письменное согласие</w:t>
      </w:r>
      <w:r>
        <w:t xml:space="preserve"> </w:t>
      </w:r>
      <w:r>
        <w:t xml:space="preserve">субъекта (ч. 1 ст. 11 ФЗ-152).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Трансграничная передача ПДн</w:t>
      </w:r>
      <w:r>
        <w:t xml:space="preserve"> </w:t>
      </w:r>
      <w:r>
        <w:t xml:space="preserve">(например, использование OpenAI API) возможна только в страны, обеспечивающие адекватную защиту ПДн, или при наличии согласия субъекта (ст. 12 ФЗ-152).</w:t>
      </w:r>
    </w:p>
    <w:bookmarkEnd w:id="63"/>
    <w:bookmarkStart w:id="64" w:name="Xc5b14053096c17b6525ea87829785bd6d07f4b1"/>
    <w:p>
      <w:pPr>
        <w:pStyle w:val="Heading4"/>
      </w:pPr>
      <w:r>
        <w:t xml:space="preserve">4. Использование предобученных моделей и открытых данных</w:t>
      </w:r>
    </w:p>
    <w:p>
      <w:pPr>
        <w:pStyle w:val="Compact"/>
        <w:numPr>
          <w:ilvl w:val="0"/>
          <w:numId w:val="1003"/>
        </w:numPr>
      </w:pPr>
      <w:r>
        <w:t xml:space="preserve">При использовании</w:t>
      </w:r>
      <w:r>
        <w:t xml:space="preserve"> </w:t>
      </w:r>
      <w:r>
        <w:rPr>
          <w:b/>
          <w:bCs/>
        </w:rPr>
        <w:t xml:space="preserve">open-source библиотек и моделей</w:t>
      </w:r>
      <w:r>
        <w:t xml:space="preserve"> </w:t>
      </w:r>
      <w:r>
        <w:t xml:space="preserve">(TensorFlow, PyTorch, Hugging Face Transformers) соблюдайте условия лицензий (MIT, Apache 2.0, GPL).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GPL-лицензия</w:t>
      </w:r>
      <w:r>
        <w:t xml:space="preserve"> </w:t>
      </w:r>
      <w:r>
        <w:t xml:space="preserve">требует раскрытия исходного кода производного ПО — используйте с осторожностью в коммерческих проектах.</w:t>
      </w:r>
    </w:p>
    <w:p>
      <w:pPr>
        <w:pStyle w:val="Compact"/>
        <w:numPr>
          <w:ilvl w:val="0"/>
          <w:numId w:val="1003"/>
        </w:numPr>
      </w:pPr>
      <w:r>
        <w:t xml:space="preserve">При использовании датасетов из открытых источников проверьте</w:t>
      </w:r>
      <w:r>
        <w:t xml:space="preserve"> </w:t>
      </w:r>
      <w:r>
        <w:rPr>
          <w:b/>
          <w:bCs/>
        </w:rPr>
        <w:t xml:space="preserve">лицензию</w:t>
      </w:r>
      <w:r>
        <w:t xml:space="preserve"> </w:t>
      </w:r>
      <w:r>
        <w:t xml:space="preserve">(Creative Commons, Public Domain, и т.д.).</w:t>
      </w:r>
    </w:p>
    <w:bookmarkEnd w:id="64"/>
    <w:bookmarkStart w:id="65" w:name="ответственность-за-действия-ai"/>
    <w:p>
      <w:pPr>
        <w:pStyle w:val="Heading4"/>
      </w:pPr>
      <w:r>
        <w:t xml:space="preserve">5. Ответственность за действия AI</w:t>
      </w:r>
    </w:p>
    <w:p>
      <w:pPr>
        <w:pStyle w:val="Compact"/>
        <w:numPr>
          <w:ilvl w:val="0"/>
          <w:numId w:val="1004"/>
        </w:numPr>
      </w:pPr>
      <w:r>
        <w:t xml:space="preserve">По действующему законодательству РФ</w:t>
      </w:r>
      <w:r>
        <w:t xml:space="preserve"> </w:t>
      </w:r>
      <w:r>
        <w:rPr>
          <w:b/>
          <w:bCs/>
        </w:rPr>
        <w:t xml:space="preserve">нет специального регулирования ответственности за действия AI</w:t>
      </w:r>
      <w:r>
        <w:t xml:space="preserve">.</w:t>
      </w:r>
    </w:p>
    <w:p>
      <w:pPr>
        <w:pStyle w:val="Compact"/>
        <w:numPr>
          <w:ilvl w:val="0"/>
          <w:numId w:val="1004"/>
        </w:numPr>
      </w:pPr>
      <w:r>
        <w:t xml:space="preserve">Ответственность несет</w:t>
      </w:r>
      <w:r>
        <w:t xml:space="preserve"> </w:t>
      </w:r>
      <w:r>
        <w:rPr>
          <w:b/>
          <w:bCs/>
        </w:rPr>
        <w:t xml:space="preserve">владелец/оператор AI</w:t>
      </w:r>
      <w:r>
        <w:t xml:space="preserve"> </w:t>
      </w:r>
      <w:r>
        <w:t xml:space="preserve">(как правило, Заказчик) за ущерб, причиненный третьим лицам (ст. 1064 ГК РФ).</w:t>
      </w:r>
    </w:p>
    <w:p>
      <w:pPr>
        <w:pStyle w:val="Compact"/>
        <w:numPr>
          <w:ilvl w:val="0"/>
          <w:numId w:val="1004"/>
        </w:numPr>
      </w:pPr>
      <w:r>
        <w:t xml:space="preserve">Четко разграничивайте в договоре</w:t>
      </w:r>
      <w:r>
        <w:t xml:space="preserve"> </w:t>
      </w:r>
      <w:r>
        <w:rPr>
          <w:b/>
          <w:bCs/>
        </w:rPr>
        <w:t xml:space="preserve">техническую ответственность исполнителя</w:t>
      </w:r>
      <w:r>
        <w:t xml:space="preserve"> </w:t>
      </w:r>
      <w:r>
        <w:t xml:space="preserve">(за соответствие ТЗ) и</w:t>
      </w:r>
      <w:r>
        <w:t xml:space="preserve"> </w:t>
      </w:r>
      <w:r>
        <w:rPr>
          <w:b/>
          <w:bCs/>
        </w:rPr>
        <w:t xml:space="preserve">правовую ответственность заказчика</w:t>
      </w:r>
      <w:r>
        <w:t xml:space="preserve"> </w:t>
      </w:r>
      <w:r>
        <w:t xml:space="preserve">(за использование AI).</w:t>
      </w:r>
    </w:p>
    <w:bookmarkEnd w:id="65"/>
    <w:bookmarkStart w:id="66" w:name="ндс-и-налогообложение"/>
    <w:p>
      <w:pPr>
        <w:pStyle w:val="Heading4"/>
      </w:pPr>
      <w:r>
        <w:t xml:space="preserve">6. НДС и налогообложение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Передача исключительных прав</w:t>
      </w:r>
      <w:r>
        <w:t xml:space="preserve"> </w:t>
      </w:r>
      <w:r>
        <w:t xml:space="preserve">на ПО облагается НДС 20% (п. 1 ст. 146 НК РФ).</w:t>
      </w:r>
    </w:p>
    <w:p>
      <w:pPr>
        <w:pStyle w:val="Compact"/>
        <w:numPr>
          <w:ilvl w:val="0"/>
          <w:numId w:val="1005"/>
        </w:numPr>
      </w:pPr>
      <w:r>
        <w:t xml:space="preserve">Услуги по разработке ПО также облагаются НДС 20%.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ИП на УСН</w:t>
      </w:r>
      <w:r>
        <w:t xml:space="preserve"> </w:t>
      </w:r>
      <w:r>
        <w:t xml:space="preserve">могут не уплачивать НДС — в этом случае указывайте</w:t>
      </w:r>
      <w:r>
        <w:t xml:space="preserve"> </w:t>
      </w:r>
      <w:r>
        <w:t xml:space="preserve">“без НДС”</w:t>
      </w:r>
      <w:r>
        <w:t xml:space="preserve"> </w:t>
      </w:r>
      <w:r>
        <w:t xml:space="preserve">в договоре.</w:t>
      </w:r>
    </w:p>
    <w:bookmarkEnd w:id="66"/>
    <w:bookmarkStart w:id="67" w:name="экспортный-контроль"/>
    <w:p>
      <w:pPr>
        <w:pStyle w:val="Heading4"/>
      </w:pPr>
      <w:r>
        <w:t xml:space="preserve">7. Экспортный контроль</w:t>
      </w:r>
    </w:p>
    <w:p>
      <w:pPr>
        <w:pStyle w:val="Compact"/>
        <w:numPr>
          <w:ilvl w:val="0"/>
          <w:numId w:val="1006"/>
        </w:numPr>
      </w:pPr>
      <w:r>
        <w:t xml:space="preserve">Если AI-агент включает</w:t>
      </w:r>
      <w:r>
        <w:t xml:space="preserve"> </w:t>
      </w:r>
      <w:r>
        <w:rPr>
          <w:b/>
          <w:bCs/>
        </w:rPr>
        <w:t xml:space="preserve">криптографические средства</w:t>
      </w:r>
      <w:r>
        <w:t xml:space="preserve"> </w:t>
      </w:r>
      <w:r>
        <w:t xml:space="preserve">или технологии двойного назначения, может потребоваться</w:t>
      </w:r>
      <w:r>
        <w:t xml:space="preserve"> </w:t>
      </w:r>
      <w:r>
        <w:rPr>
          <w:b/>
          <w:bCs/>
        </w:rPr>
        <w:t xml:space="preserve">уведомление ФСБ России</w:t>
      </w:r>
      <w:r>
        <w:t xml:space="preserve"> </w:t>
      </w:r>
      <w:r>
        <w:t xml:space="preserve">и получение лицензии на экспорт.</w:t>
      </w:r>
    </w:p>
    <w:p>
      <w:pPr>
        <w:pStyle w:val="Compact"/>
        <w:numPr>
          <w:ilvl w:val="0"/>
          <w:numId w:val="1006"/>
        </w:numPr>
      </w:pPr>
      <w:r>
        <w:t xml:space="preserve">При передаче AI-агента за рубеж проверьте требования</w:t>
      </w:r>
      <w:r>
        <w:t xml:space="preserve"> </w:t>
      </w:r>
      <w:r>
        <w:rPr>
          <w:b/>
          <w:bCs/>
        </w:rPr>
        <w:t xml:space="preserve">валютного контроля</w:t>
      </w:r>
      <w:r>
        <w:t xml:space="preserve"> </w:t>
      </w:r>
      <w:r>
        <w:t xml:space="preserve">и экспортных ограничений.</w:t>
      </w:r>
    </w:p>
    <w:bookmarkEnd w:id="67"/>
    <w:bookmarkStart w:id="68" w:name="санкции-и-импортозамещение"/>
    <w:p>
      <w:pPr>
        <w:pStyle w:val="Heading4"/>
      </w:pPr>
      <w:r>
        <w:t xml:space="preserve">8. Санкции и импортозамещение</w:t>
      </w:r>
    </w:p>
    <w:p>
      <w:pPr>
        <w:pStyle w:val="Compact"/>
        <w:numPr>
          <w:ilvl w:val="0"/>
          <w:numId w:val="1007"/>
        </w:numPr>
      </w:pPr>
      <w:r>
        <w:t xml:space="preserve">Учитывайте</w:t>
      </w:r>
      <w:r>
        <w:t xml:space="preserve"> </w:t>
      </w:r>
      <w:r>
        <w:rPr>
          <w:b/>
          <w:bCs/>
        </w:rPr>
        <w:t xml:space="preserve">санкционные риски</w:t>
      </w:r>
      <w:r>
        <w:t xml:space="preserve"> </w:t>
      </w:r>
      <w:r>
        <w:t xml:space="preserve">при использовании иностранных облачных платформ (AWS, Google Cloud, Azure) и AI-сервисов (OpenAI).</w:t>
      </w:r>
    </w:p>
    <w:p>
      <w:pPr>
        <w:pStyle w:val="Compact"/>
        <w:numPr>
          <w:ilvl w:val="0"/>
          <w:numId w:val="1007"/>
        </w:numPr>
      </w:pPr>
      <w:r>
        <w:t xml:space="preserve">Рассмотрите возможность использования</w:t>
      </w:r>
      <w:r>
        <w:t xml:space="preserve"> </w:t>
      </w:r>
      <w:r>
        <w:rPr>
          <w:b/>
          <w:bCs/>
        </w:rPr>
        <w:t xml:space="preserve">отечественных аналогов</w:t>
      </w:r>
      <w:r>
        <w:t xml:space="preserve"> </w:t>
      </w:r>
      <w:r>
        <w:t xml:space="preserve">(Yandex Cloud, SberCloud, GigaChat, YandexGPT) для соответствия требованиям импортозамещения.</w:t>
      </w:r>
    </w:p>
    <w:bookmarkEnd w:id="68"/>
    <w:bookmarkStart w:id="69" w:name="будущее-регулирование-ai-в-рф"/>
    <w:p>
      <w:pPr>
        <w:pStyle w:val="Heading4"/>
      </w:pPr>
      <w:r>
        <w:t xml:space="preserve">9. Будущее регулирование AI в РФ</w:t>
      </w:r>
    </w:p>
    <w:p>
      <w:pPr>
        <w:pStyle w:val="Compact"/>
        <w:numPr>
          <w:ilvl w:val="0"/>
          <w:numId w:val="1008"/>
        </w:numPr>
      </w:pPr>
      <w:r>
        <w:t xml:space="preserve">В России разрабатывается</w:t>
      </w:r>
      <w:r>
        <w:t xml:space="preserve"> </w:t>
      </w:r>
      <w:r>
        <w:rPr>
          <w:b/>
          <w:bCs/>
        </w:rPr>
        <w:t xml:space="preserve">Федеральный закон</w:t>
      </w:r>
      <w:r>
        <w:rPr>
          <w:b/>
          <w:bCs/>
        </w:rPr>
        <w:t xml:space="preserve"> </w:t>
      </w:r>
      <w:r>
        <w:rPr>
          <w:b/>
          <w:bCs/>
        </w:rPr>
        <w:t xml:space="preserve">“Об искусственном интеллекте”</w:t>
      </w:r>
      <w:r>
        <w:t xml:space="preserve"> </w:t>
      </w:r>
      <w:r>
        <w:t xml:space="preserve">(законопроект внесен в Госдуму).</w:t>
      </w:r>
    </w:p>
    <w:p>
      <w:pPr>
        <w:pStyle w:val="Compact"/>
        <w:numPr>
          <w:ilvl w:val="0"/>
          <w:numId w:val="1008"/>
        </w:numPr>
      </w:pPr>
      <w:r>
        <w:t xml:space="preserve">Планируется введение</w:t>
      </w:r>
      <w:r>
        <w:t xml:space="preserve"> </w:t>
      </w:r>
      <w:r>
        <w:rPr>
          <w:b/>
          <w:bCs/>
        </w:rPr>
        <w:t xml:space="preserve">требований к прозрачности AI</w:t>
      </w:r>
      <w:r>
        <w:t xml:space="preserve">, обязательной</w:t>
      </w:r>
      <w:r>
        <w:t xml:space="preserve"> </w:t>
      </w:r>
      <w:r>
        <w:rPr>
          <w:b/>
          <w:bCs/>
        </w:rPr>
        <w:t xml:space="preserve">сертификации</w:t>
      </w:r>
      <w:r>
        <w:t xml:space="preserve"> </w:t>
      </w:r>
      <w:r>
        <w:t xml:space="preserve">для критических систем, запрета на использование AI в определенных сферах.</w:t>
      </w:r>
    </w:p>
    <w:p>
      <w:pPr>
        <w:pStyle w:val="Compact"/>
        <w:numPr>
          <w:ilvl w:val="0"/>
          <w:numId w:val="1008"/>
        </w:numPr>
      </w:pPr>
      <w:r>
        <w:t xml:space="preserve">Следите за изменениями законодательства — возможно, договор потребуется актуализировать.</w:t>
      </w:r>
    </w:p>
    <w:p>
      <w:r>
        <w:pict>
          <v:rect style="width:0;height:1.5pt" o:hralign="center" o:hrstd="t" o:hr="t"/>
        </w:pict>
      </w:r>
    </w:p>
    <w:bookmarkEnd w:id="69"/>
    <w:bookmarkEnd w:id="70"/>
    <w:bookmarkStart w:id="71" w:name="чеклист-перед-подписанием-договора"/>
    <w:p>
      <w:pPr>
        <w:pStyle w:val="Heading3"/>
      </w:pPr>
      <w:r>
        <w:t xml:space="preserve">✅ ЧЕКЛИСТ ПЕРЕД ПОДПИСАНИЕМ ДОГОВОРА:</w:t>
      </w:r>
    </w:p>
    <w:p>
      <w:pPr>
        <w:pStyle w:val="Compact"/>
        <w:numPr>
          <w:ilvl w:val="0"/>
          <w:numId w:val="1009"/>
        </w:numPr>
      </w:pPr>
      <w:r>
        <w:t xml:space="preserve">Техническое задание детально описывает требования к AI-агенту</w:t>
      </w:r>
    </w:p>
    <w:p>
      <w:pPr>
        <w:pStyle w:val="Compact"/>
        <w:numPr>
          <w:ilvl w:val="0"/>
          <w:numId w:val="1010"/>
        </w:numPr>
      </w:pPr>
      <w:r>
        <w:t xml:space="preserve">Четко определены метрики качества и критерии приемки</w:t>
      </w:r>
    </w:p>
    <w:p>
      <w:pPr>
        <w:pStyle w:val="Compact"/>
        <w:numPr>
          <w:ilvl w:val="0"/>
          <w:numId w:val="1011"/>
        </w:numPr>
      </w:pPr>
      <w:r>
        <w:t xml:space="preserve">Определен владелец прав на обученные модели и данные</w:t>
      </w:r>
    </w:p>
    <w:p>
      <w:pPr>
        <w:pStyle w:val="Compact"/>
        <w:numPr>
          <w:ilvl w:val="0"/>
          <w:numId w:val="1012"/>
        </w:numPr>
      </w:pPr>
      <w:r>
        <w:t xml:space="preserve">Прописан режим обработки персональных данных (если применимо)</w:t>
      </w:r>
    </w:p>
    <w:p>
      <w:pPr>
        <w:pStyle w:val="Compact"/>
        <w:numPr>
          <w:ilvl w:val="0"/>
          <w:numId w:val="1013"/>
        </w:numPr>
      </w:pPr>
      <w:r>
        <w:t xml:space="preserve">Указаны меры информационной безопасности</w:t>
      </w:r>
    </w:p>
    <w:p>
      <w:pPr>
        <w:pStyle w:val="Compact"/>
        <w:numPr>
          <w:ilvl w:val="0"/>
          <w:numId w:val="1014"/>
        </w:numPr>
      </w:pPr>
      <w:r>
        <w:t xml:space="preserve">Разграничена ответственность за действия/решения AI</w:t>
      </w:r>
    </w:p>
    <w:p>
      <w:pPr>
        <w:pStyle w:val="Compact"/>
        <w:numPr>
          <w:ilvl w:val="0"/>
          <w:numId w:val="1015"/>
        </w:numPr>
      </w:pPr>
      <w:r>
        <w:t xml:space="preserve">Определена процедура переобучения и обновления моделей</w:t>
      </w:r>
    </w:p>
    <w:p>
      <w:pPr>
        <w:pStyle w:val="Compact"/>
        <w:numPr>
          <w:ilvl w:val="0"/>
          <w:numId w:val="1016"/>
        </w:numPr>
      </w:pPr>
      <w:r>
        <w:t xml:space="preserve">Проверена лицензионная чистота используемых компонентов</w:t>
      </w:r>
    </w:p>
    <w:p>
      <w:pPr>
        <w:pStyle w:val="Compact"/>
        <w:numPr>
          <w:ilvl w:val="0"/>
          <w:numId w:val="1017"/>
        </w:numPr>
      </w:pPr>
      <w:r>
        <w:t xml:space="preserve">Согласованы сроки, стоимость и порядок оплаты</w:t>
      </w:r>
    </w:p>
    <w:p>
      <w:pPr>
        <w:pStyle w:val="Compact"/>
        <w:numPr>
          <w:ilvl w:val="0"/>
          <w:numId w:val="1018"/>
        </w:numPr>
      </w:pPr>
      <w:r>
        <w:t xml:space="preserve">Приложены все необходимые документы (ТЗ, Акт, Лицензия)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Дата создания шаблона:</w:t>
      </w:r>
      <w:r>
        <w:t xml:space="preserve"> </w:t>
      </w:r>
      <w:r>
        <w:t xml:space="preserve">Январь 2026 г.</w:t>
      </w:r>
      <w:r>
        <w:br/>
      </w:r>
      <w:r>
        <w:rPr>
          <w:b/>
          <w:bCs/>
        </w:rPr>
        <w:t xml:space="preserve">Основано на законодательстве РФ, действующем на момент создания</w:t>
      </w:r>
    </w:p>
    <w:p>
      <w:pPr>
        <w:pStyle w:val="BlockText"/>
      </w:pPr>
      <w:r>
        <w:rPr>
          <w:b/>
          <w:bCs/>
        </w:rPr>
        <w:t xml:space="preserve">Дисклеймер</w:t>
      </w:r>
      <w:r>
        <w:t xml:space="preserve">: Данный шаблон носит информационный характер. Перед использованием рекомендуется адаптировать его под конкретную ситуацию и проконсультироваться с юристом, специализирующимся на IT-праве.</w:t>
      </w:r>
    </w:p>
    <w:bookmarkEnd w:id="71"/>
    <w:bookmarkEnd w:id="72"/>
    <w:bookmarkEnd w:id="7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2"/>
  </w:num>
  <w:num w:numId="1010">
    <w:abstractNumId w:val="992"/>
  </w:num>
  <w:num w:numId="1011">
    <w:abstractNumId w:val="992"/>
  </w:num>
  <w:num w:numId="1012">
    <w:abstractNumId w:val="992"/>
  </w:num>
  <w:num w:numId="1013">
    <w:abstractNumId w:val="992"/>
  </w:num>
  <w:num w:numId="1014">
    <w:abstractNumId w:val="992"/>
  </w:num>
  <w:num w:numId="1015">
    <w:abstractNumId w:val="992"/>
  </w:num>
  <w:num w:numId="1016">
    <w:abstractNumId w:val="992"/>
  </w:num>
  <w:num w:numId="1017">
    <w:abstractNumId w:val="992"/>
  </w:num>
  <w:num w:numId="1018">
    <w:abstractNumId w:val="992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2026-01-03T13:54:23Z</dcterms:created>
  <dcterms:modified xsi:type="dcterms:W3CDTF">2026-01-03T13:54:23Z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